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883" w:rsidRPr="00FB58EB" w:rsidRDefault="0055787E" w:rsidP="00FB58EB">
      <w:pPr>
        <w:spacing w:after="0" w:line="240" w:lineRule="auto"/>
        <w:jc w:val="center"/>
        <w:rPr>
          <w:rFonts w:ascii="Times New Roman" w:hAnsi="Times New Roman" w:cs="Times New Roman"/>
          <w:b/>
          <w:bCs/>
          <w:sz w:val="28"/>
          <w:szCs w:val="28"/>
        </w:rPr>
      </w:pPr>
      <w:r w:rsidRPr="00FB58EB">
        <w:rPr>
          <w:rFonts w:ascii="Times New Roman" w:hAnsi="Times New Roman" w:cs="Times New Roman"/>
          <w:b/>
          <w:bCs/>
          <w:sz w:val="28"/>
          <w:szCs w:val="28"/>
        </w:rPr>
        <w:t>Study the effect of flower waste, vegetable waste with the combination of compost on plant growth</w:t>
      </w:r>
    </w:p>
    <w:p w:rsidR="0055787E" w:rsidRPr="00B82D47" w:rsidRDefault="0055787E" w:rsidP="00FB58EB">
      <w:pPr>
        <w:spacing w:after="0" w:line="240" w:lineRule="auto"/>
        <w:jc w:val="center"/>
        <w:rPr>
          <w:rFonts w:ascii="Times New Roman" w:hAnsi="Times New Roman" w:cs="Times New Roman"/>
          <w:sz w:val="24"/>
          <w:szCs w:val="24"/>
        </w:rPr>
      </w:pPr>
      <w:r w:rsidRPr="00B82D47">
        <w:rPr>
          <w:rFonts w:ascii="Times New Roman" w:hAnsi="Times New Roman" w:cs="Times New Roman"/>
          <w:sz w:val="24"/>
          <w:szCs w:val="24"/>
        </w:rPr>
        <w:t>Neha Arya and H C Katariya</w:t>
      </w:r>
    </w:p>
    <w:p w:rsidR="0055787E" w:rsidRPr="00B82D47" w:rsidRDefault="0055787E" w:rsidP="00FB58EB">
      <w:pPr>
        <w:spacing w:after="0" w:line="240" w:lineRule="auto"/>
        <w:jc w:val="center"/>
        <w:rPr>
          <w:rFonts w:ascii="Times New Roman" w:hAnsi="Times New Roman" w:cs="Times New Roman"/>
          <w:sz w:val="24"/>
          <w:szCs w:val="24"/>
        </w:rPr>
      </w:pPr>
      <w:r w:rsidRPr="00B82D47">
        <w:rPr>
          <w:rFonts w:ascii="Times New Roman" w:hAnsi="Times New Roman" w:cs="Times New Roman"/>
          <w:sz w:val="24"/>
          <w:szCs w:val="24"/>
        </w:rPr>
        <w:t>Department of Chemistry, Govt. Gitanjali Girls College, Bhopal, India</w:t>
      </w:r>
    </w:p>
    <w:p w:rsidR="0055787E" w:rsidRPr="007B5334" w:rsidRDefault="0055787E" w:rsidP="00FB58EB">
      <w:pPr>
        <w:spacing w:after="0" w:line="240" w:lineRule="auto"/>
        <w:jc w:val="center"/>
        <w:rPr>
          <w:rFonts w:ascii="Times New Roman" w:hAnsi="Times New Roman" w:cs="Times New Roman"/>
          <w:sz w:val="24"/>
          <w:szCs w:val="24"/>
        </w:rPr>
      </w:pPr>
      <w:r w:rsidRPr="007B5334">
        <w:rPr>
          <w:rFonts w:ascii="Times New Roman" w:hAnsi="Times New Roman" w:cs="Times New Roman"/>
          <w:sz w:val="24"/>
          <w:szCs w:val="24"/>
        </w:rPr>
        <w:t xml:space="preserve">Email: </w:t>
      </w:r>
      <w:hyperlink r:id="rId5" w:history="1">
        <w:r w:rsidRPr="007B5334">
          <w:rPr>
            <w:rStyle w:val="Hyperlink"/>
            <w:rFonts w:ascii="Times New Roman" w:hAnsi="Times New Roman" w:cs="Times New Roman"/>
            <w:sz w:val="24"/>
            <w:szCs w:val="24"/>
          </w:rPr>
          <w:t>arya.neha44@gmail.com</w:t>
        </w:r>
      </w:hyperlink>
    </w:p>
    <w:p w:rsidR="0055787E" w:rsidRPr="007B5334" w:rsidRDefault="0055787E" w:rsidP="00B82D47">
      <w:pPr>
        <w:spacing w:line="360" w:lineRule="auto"/>
        <w:jc w:val="both"/>
        <w:rPr>
          <w:rFonts w:ascii="Times New Roman" w:hAnsi="Times New Roman" w:cs="Times New Roman"/>
          <w:b/>
          <w:bCs/>
          <w:sz w:val="24"/>
          <w:szCs w:val="24"/>
        </w:rPr>
      </w:pPr>
      <w:r w:rsidRPr="007B5334">
        <w:rPr>
          <w:rFonts w:ascii="Times New Roman" w:hAnsi="Times New Roman" w:cs="Times New Roman"/>
          <w:b/>
          <w:bCs/>
          <w:sz w:val="24"/>
          <w:szCs w:val="24"/>
        </w:rPr>
        <w:t>Abstract:</w:t>
      </w:r>
    </w:p>
    <w:p w:rsidR="00DD6531" w:rsidRPr="007B5334" w:rsidRDefault="00DD6531" w:rsidP="00DD6531">
      <w:pPr>
        <w:spacing w:before="120" w:after="120" w:line="360" w:lineRule="auto"/>
        <w:jc w:val="both"/>
        <w:rPr>
          <w:rFonts w:ascii="Times New Roman" w:hAnsi="Times New Roman" w:cs="Times New Roman"/>
          <w:sz w:val="24"/>
          <w:szCs w:val="24"/>
          <w:shd w:val="clear" w:color="auto" w:fill="FFFFFF"/>
        </w:rPr>
      </w:pPr>
      <w:r w:rsidRPr="007B5334">
        <w:rPr>
          <w:rFonts w:ascii="Times New Roman" w:hAnsi="Times New Roman" w:cs="Times New Roman"/>
          <w:sz w:val="24"/>
          <w:szCs w:val="24"/>
        </w:rPr>
        <w:t>Soil organisms are essential for nutrient cycling and organic matter turn over, thereby functioning as key determinants of soil fertility and nutrient uptake by plants. The temple wastes consist of vegetable material, most of which are biodegradable and contain elements required for growth of plant and microorganisms. Average plant height ranges from 13 cm to 18 cm in all various treatments. T</w:t>
      </w:r>
      <w:r w:rsidRPr="007B5334">
        <w:rPr>
          <w:rFonts w:ascii="Times New Roman" w:hAnsi="Times New Roman" w:cs="Times New Roman"/>
          <w:sz w:val="24"/>
          <w:szCs w:val="24"/>
          <w:shd w:val="clear" w:color="auto" w:fill="FFFFFF"/>
        </w:rPr>
        <w:t xml:space="preserve">he plant height was significantly different among various </w:t>
      </w:r>
      <w:proofErr w:type="spellStart"/>
      <w:r w:rsidRPr="007B5334">
        <w:rPr>
          <w:rFonts w:ascii="Times New Roman" w:hAnsi="Times New Roman" w:cs="Times New Roman"/>
          <w:sz w:val="24"/>
          <w:szCs w:val="24"/>
          <w:shd w:val="clear" w:color="auto" w:fill="FFFFFF"/>
        </w:rPr>
        <w:t>vermicompost</w:t>
      </w:r>
      <w:proofErr w:type="spellEnd"/>
      <w:r w:rsidRPr="007B5334">
        <w:rPr>
          <w:rFonts w:ascii="Times New Roman" w:hAnsi="Times New Roman" w:cs="Times New Roman"/>
          <w:sz w:val="24"/>
          <w:szCs w:val="24"/>
          <w:shd w:val="clear" w:color="auto" w:fill="FFFFFF"/>
        </w:rPr>
        <w:t xml:space="preserve"> treatments. The maximum and minimum plant height of 18 and 13 cm was obtained in T3 and T-1, respectively. The root length and shoot length also significantly differing in all treatments. Average fruit weight ranges from 69.31 to 150.7 gm (4.7). Present study, demonstrates that the combination of cow dung manure and </w:t>
      </w:r>
      <w:proofErr w:type="spellStart"/>
      <w:r w:rsidRPr="007B5334">
        <w:rPr>
          <w:rFonts w:ascii="Times New Roman" w:hAnsi="Times New Roman" w:cs="Times New Roman"/>
          <w:sz w:val="24"/>
          <w:szCs w:val="24"/>
          <w:shd w:val="clear" w:color="auto" w:fill="FFFFFF"/>
        </w:rPr>
        <w:t>biofertilizer</w:t>
      </w:r>
      <w:proofErr w:type="spellEnd"/>
      <w:r w:rsidRPr="007B5334">
        <w:rPr>
          <w:rFonts w:ascii="Times New Roman" w:hAnsi="Times New Roman" w:cs="Times New Roman"/>
          <w:sz w:val="24"/>
          <w:szCs w:val="24"/>
          <w:shd w:val="clear" w:color="auto" w:fill="FFFFFF"/>
        </w:rPr>
        <w:t xml:space="preserve"> also contains all nutrients for better growth of plants. </w:t>
      </w:r>
    </w:p>
    <w:p w:rsidR="0055787E" w:rsidRPr="007B5334" w:rsidRDefault="0055787E" w:rsidP="00B82D47">
      <w:pPr>
        <w:spacing w:line="360" w:lineRule="auto"/>
        <w:jc w:val="both"/>
        <w:rPr>
          <w:rFonts w:ascii="Times New Roman" w:hAnsi="Times New Roman" w:cs="Times New Roman"/>
          <w:b/>
          <w:bCs/>
          <w:sz w:val="24"/>
          <w:szCs w:val="24"/>
        </w:rPr>
      </w:pPr>
      <w:r w:rsidRPr="007B5334">
        <w:rPr>
          <w:rFonts w:ascii="Times New Roman" w:hAnsi="Times New Roman" w:cs="Times New Roman"/>
          <w:b/>
          <w:bCs/>
          <w:sz w:val="24"/>
          <w:szCs w:val="24"/>
        </w:rPr>
        <w:t>Keywords:</w:t>
      </w:r>
      <w:r w:rsidR="007B5334">
        <w:rPr>
          <w:rFonts w:ascii="Times New Roman" w:hAnsi="Times New Roman" w:cs="Times New Roman"/>
          <w:b/>
          <w:bCs/>
          <w:sz w:val="24"/>
          <w:szCs w:val="24"/>
        </w:rPr>
        <w:t xml:space="preserve"> </w:t>
      </w:r>
      <w:r w:rsidR="007B5334" w:rsidRPr="007B5334">
        <w:rPr>
          <w:rFonts w:ascii="Times New Roman" w:hAnsi="Times New Roman" w:cs="Times New Roman"/>
          <w:sz w:val="24"/>
          <w:szCs w:val="24"/>
        </w:rPr>
        <w:t xml:space="preserve">Flower waste, </w:t>
      </w:r>
      <w:proofErr w:type="spellStart"/>
      <w:r w:rsidR="007B5334" w:rsidRPr="007B5334">
        <w:rPr>
          <w:rFonts w:ascii="Times New Roman" w:hAnsi="Times New Roman" w:cs="Times New Roman"/>
          <w:sz w:val="24"/>
          <w:szCs w:val="24"/>
        </w:rPr>
        <w:t>vermicompost</w:t>
      </w:r>
      <w:proofErr w:type="spellEnd"/>
      <w:r w:rsidR="007B5334" w:rsidRPr="007B5334">
        <w:rPr>
          <w:rFonts w:ascii="Times New Roman" w:hAnsi="Times New Roman" w:cs="Times New Roman"/>
          <w:sz w:val="24"/>
          <w:szCs w:val="24"/>
        </w:rPr>
        <w:t>, cow dung manure, plant growth, tomato etc.</w:t>
      </w:r>
    </w:p>
    <w:p w:rsidR="0055787E" w:rsidRPr="00DD6531" w:rsidRDefault="0055787E" w:rsidP="00B82D47">
      <w:pPr>
        <w:spacing w:line="360" w:lineRule="auto"/>
        <w:jc w:val="both"/>
        <w:rPr>
          <w:rFonts w:ascii="Times New Roman" w:hAnsi="Times New Roman" w:cs="Times New Roman"/>
          <w:b/>
          <w:bCs/>
          <w:sz w:val="24"/>
          <w:szCs w:val="24"/>
        </w:rPr>
      </w:pPr>
      <w:r w:rsidRPr="00DD6531">
        <w:rPr>
          <w:rFonts w:ascii="Times New Roman" w:hAnsi="Times New Roman" w:cs="Times New Roman"/>
          <w:b/>
          <w:bCs/>
          <w:sz w:val="24"/>
          <w:szCs w:val="24"/>
        </w:rPr>
        <w:t>Introduction:</w:t>
      </w:r>
    </w:p>
    <w:p w:rsidR="00F646F0" w:rsidRPr="00B82D47" w:rsidRDefault="00EB7A27" w:rsidP="00B82D47">
      <w:pPr>
        <w:spacing w:line="360" w:lineRule="auto"/>
        <w:jc w:val="both"/>
        <w:rPr>
          <w:rFonts w:ascii="Times New Roman" w:hAnsi="Times New Roman" w:cs="Times New Roman"/>
          <w:sz w:val="24"/>
          <w:szCs w:val="24"/>
        </w:rPr>
      </w:pPr>
      <w:r w:rsidRPr="00B82D47">
        <w:rPr>
          <w:rFonts w:ascii="Times New Roman" w:hAnsi="Times New Roman" w:cs="Times New Roman"/>
          <w:sz w:val="24"/>
          <w:szCs w:val="24"/>
        </w:rPr>
        <w:t xml:space="preserve">Today in all over the world managing different organic wastes at low capital and operational cost as well as in </w:t>
      </w:r>
      <w:proofErr w:type="spellStart"/>
      <w:r w:rsidRPr="00B82D47">
        <w:rPr>
          <w:rFonts w:ascii="Times New Roman" w:hAnsi="Times New Roman" w:cs="Times New Roman"/>
          <w:sz w:val="24"/>
          <w:szCs w:val="24"/>
        </w:rPr>
        <w:t>ecofriendly</w:t>
      </w:r>
      <w:proofErr w:type="spellEnd"/>
      <w:r w:rsidRPr="00B82D47">
        <w:rPr>
          <w:rFonts w:ascii="Times New Roman" w:hAnsi="Times New Roman" w:cs="Times New Roman"/>
          <w:sz w:val="24"/>
          <w:szCs w:val="24"/>
        </w:rPr>
        <w:t xml:space="preserve"> and energy saving basis has attracted much attention. Like other developing countries, Indian cities and towns also suffer with the environmental costs of solid waste management. The large amount of solid waste and sludge produced by anthropogenic source</w:t>
      </w:r>
      <w:r w:rsidR="00DD6531">
        <w:rPr>
          <w:rFonts w:ascii="Times New Roman" w:hAnsi="Times New Roman" w:cs="Times New Roman"/>
          <w:sz w:val="24"/>
          <w:szCs w:val="24"/>
        </w:rPr>
        <w:t>s is becoming a serious problem</w:t>
      </w:r>
      <w:r w:rsidRPr="00B82D47">
        <w:rPr>
          <w:rFonts w:ascii="Times New Roman" w:hAnsi="Times New Roman" w:cs="Times New Roman"/>
          <w:sz w:val="24"/>
          <w:szCs w:val="24"/>
        </w:rPr>
        <w:t>. Proper waste management is very crucial and has become the main challenge in many countries (</w:t>
      </w:r>
      <w:proofErr w:type="spellStart"/>
      <w:r w:rsidRPr="00B82D47">
        <w:rPr>
          <w:rFonts w:ascii="Times New Roman" w:hAnsi="Times New Roman" w:cs="Times New Roman"/>
          <w:sz w:val="24"/>
          <w:szCs w:val="24"/>
        </w:rPr>
        <w:t>Mujeebunisa</w:t>
      </w:r>
      <w:proofErr w:type="spellEnd"/>
      <w:r w:rsidRPr="00B82D47">
        <w:rPr>
          <w:rFonts w:ascii="Times New Roman" w:hAnsi="Times New Roman" w:cs="Times New Roman"/>
          <w:sz w:val="24"/>
          <w:szCs w:val="24"/>
        </w:rPr>
        <w:t xml:space="preserve"> </w:t>
      </w:r>
      <w:r w:rsidR="00DD6531" w:rsidRPr="00DD6531">
        <w:rPr>
          <w:rFonts w:ascii="Times New Roman" w:hAnsi="Times New Roman" w:cs="Times New Roman"/>
          <w:i/>
          <w:iCs/>
          <w:sz w:val="24"/>
          <w:szCs w:val="24"/>
        </w:rPr>
        <w:t>et al.</w:t>
      </w:r>
      <w:proofErr w:type="gramStart"/>
      <w:r w:rsidR="00DD6531" w:rsidRPr="00DD6531">
        <w:rPr>
          <w:rFonts w:ascii="Times New Roman" w:hAnsi="Times New Roman" w:cs="Times New Roman"/>
          <w:i/>
          <w:iCs/>
          <w:sz w:val="24"/>
          <w:szCs w:val="24"/>
        </w:rPr>
        <w:t>,</w:t>
      </w:r>
      <w:r w:rsidR="00DD6531">
        <w:rPr>
          <w:rFonts w:ascii="Times New Roman" w:hAnsi="Times New Roman" w:cs="Times New Roman"/>
          <w:sz w:val="24"/>
          <w:szCs w:val="24"/>
        </w:rPr>
        <w:t xml:space="preserve"> </w:t>
      </w:r>
      <w:r w:rsidRPr="00B82D47">
        <w:rPr>
          <w:rFonts w:ascii="Times New Roman" w:hAnsi="Times New Roman" w:cs="Times New Roman"/>
          <w:sz w:val="24"/>
          <w:szCs w:val="24"/>
        </w:rPr>
        <w:t xml:space="preserve"> 2013</w:t>
      </w:r>
      <w:proofErr w:type="gramEnd"/>
      <w:r w:rsidRPr="00B82D47">
        <w:rPr>
          <w:rFonts w:ascii="Times New Roman" w:hAnsi="Times New Roman" w:cs="Times New Roman"/>
          <w:sz w:val="24"/>
          <w:szCs w:val="24"/>
        </w:rPr>
        <w:t>).</w:t>
      </w:r>
    </w:p>
    <w:p w:rsidR="00DD6531" w:rsidRDefault="00EB7A27" w:rsidP="00B82D47">
      <w:pPr>
        <w:spacing w:line="360" w:lineRule="auto"/>
        <w:jc w:val="both"/>
        <w:rPr>
          <w:rFonts w:ascii="Times New Roman" w:hAnsi="Times New Roman" w:cs="Times New Roman"/>
          <w:sz w:val="24"/>
          <w:szCs w:val="24"/>
        </w:rPr>
      </w:pPr>
      <w:r w:rsidRPr="00B82D47">
        <w:rPr>
          <w:rFonts w:ascii="Times New Roman" w:hAnsi="Times New Roman" w:cs="Times New Roman"/>
          <w:sz w:val="24"/>
          <w:szCs w:val="24"/>
        </w:rPr>
        <w:t>The number of temples and mosques in India is a puzzle. Imagine the amount of flower being used at these temples and then being sent to water bodies for disposal. Showering flowers is a religious ritual in India. Flowers are a symbol of devotion and reverence. According to many religious beliefs, flowers that are offered during prayers are sacrosanct and cannot be dumped into the garbage once they’ve wilted</w:t>
      </w:r>
      <w:r w:rsidR="0039215B" w:rsidRPr="00B82D47">
        <w:rPr>
          <w:rFonts w:ascii="Times New Roman" w:hAnsi="Times New Roman" w:cs="Times New Roman"/>
          <w:sz w:val="24"/>
          <w:szCs w:val="24"/>
        </w:rPr>
        <w:t xml:space="preserve"> (</w:t>
      </w:r>
      <w:proofErr w:type="spellStart"/>
      <w:r w:rsidR="00DD6531">
        <w:rPr>
          <w:rFonts w:ascii="Times New Roman" w:hAnsi="Times New Roman" w:cs="Times New Roman"/>
          <w:sz w:val="24"/>
          <w:szCs w:val="24"/>
        </w:rPr>
        <w:t>Samadhiyaa</w:t>
      </w:r>
      <w:proofErr w:type="spellEnd"/>
      <w:r w:rsidR="00DD6531">
        <w:rPr>
          <w:rFonts w:ascii="Times New Roman" w:hAnsi="Times New Roman" w:cs="Times New Roman"/>
          <w:sz w:val="24"/>
          <w:szCs w:val="24"/>
        </w:rPr>
        <w:t xml:space="preserve"> </w:t>
      </w:r>
      <w:r w:rsidR="00DD6531" w:rsidRPr="00DD6531">
        <w:rPr>
          <w:rFonts w:ascii="Times New Roman" w:hAnsi="Times New Roman" w:cs="Times New Roman"/>
          <w:i/>
          <w:iCs/>
          <w:sz w:val="24"/>
          <w:szCs w:val="24"/>
        </w:rPr>
        <w:t>et al.</w:t>
      </w:r>
      <w:r w:rsidR="0039215B" w:rsidRPr="00DD6531">
        <w:rPr>
          <w:rFonts w:ascii="Times New Roman" w:hAnsi="Times New Roman" w:cs="Times New Roman"/>
          <w:i/>
          <w:iCs/>
          <w:sz w:val="24"/>
          <w:szCs w:val="24"/>
        </w:rPr>
        <w:t>,</w:t>
      </w:r>
      <w:r w:rsidR="0039215B" w:rsidRPr="00B82D47">
        <w:rPr>
          <w:rFonts w:ascii="Times New Roman" w:hAnsi="Times New Roman" w:cs="Times New Roman"/>
          <w:sz w:val="24"/>
          <w:szCs w:val="24"/>
        </w:rPr>
        <w:t xml:space="preserve"> 2016.)</w:t>
      </w:r>
      <w:r w:rsidRPr="00B82D47">
        <w:rPr>
          <w:rFonts w:ascii="Times New Roman" w:hAnsi="Times New Roman" w:cs="Times New Roman"/>
          <w:sz w:val="24"/>
          <w:szCs w:val="24"/>
        </w:rPr>
        <w:t xml:space="preserve">. This is one of the reasons why people prefer to discard them in rivers, lakes and other water bodies. But not many of us think </w:t>
      </w:r>
      <w:r w:rsidRPr="00B82D47">
        <w:rPr>
          <w:rFonts w:ascii="Times New Roman" w:hAnsi="Times New Roman" w:cs="Times New Roman"/>
          <w:sz w:val="24"/>
          <w:szCs w:val="24"/>
        </w:rPr>
        <w:lastRenderedPageBreak/>
        <w:t>about the fertilizers and pesticides that might have been used to grow these flowers, which then mix with the water and pollute it (</w:t>
      </w:r>
      <w:proofErr w:type="spellStart"/>
      <w:r w:rsidRPr="00B82D47">
        <w:rPr>
          <w:rFonts w:ascii="Times New Roman" w:hAnsi="Times New Roman" w:cs="Times New Roman"/>
          <w:sz w:val="24"/>
          <w:szCs w:val="24"/>
        </w:rPr>
        <w:t>Mahindrakar</w:t>
      </w:r>
      <w:proofErr w:type="spellEnd"/>
      <w:r w:rsidRPr="00B82D47">
        <w:rPr>
          <w:rFonts w:ascii="Times New Roman" w:hAnsi="Times New Roman" w:cs="Times New Roman"/>
          <w:sz w:val="24"/>
          <w:szCs w:val="24"/>
        </w:rPr>
        <w:t xml:space="preserve">, 2018). These materials are wholly biodegradable. The organic nature of these wastes offers various biological management options such as </w:t>
      </w:r>
      <w:proofErr w:type="spellStart"/>
      <w:r w:rsidRPr="00B82D47">
        <w:rPr>
          <w:rFonts w:ascii="Times New Roman" w:hAnsi="Times New Roman" w:cs="Times New Roman"/>
          <w:sz w:val="24"/>
          <w:szCs w:val="24"/>
        </w:rPr>
        <w:t>vermicomposting</w:t>
      </w:r>
      <w:proofErr w:type="spellEnd"/>
      <w:r w:rsidRPr="00B82D47">
        <w:rPr>
          <w:rFonts w:ascii="Times New Roman" w:hAnsi="Times New Roman" w:cs="Times New Roman"/>
          <w:sz w:val="24"/>
          <w:szCs w:val="24"/>
        </w:rPr>
        <w:t xml:space="preserve"> instead of disposal to landfill sites, open dumping or any other environmentally risky waste management alternatives (Jain, 2016).The main objectives of the present study are to develop efficient technology for environmentally safe management of temple solid waste and also to see its effect on plant growth. </w:t>
      </w:r>
    </w:p>
    <w:p w:rsidR="0055787E" w:rsidRPr="00B82D47" w:rsidRDefault="0055787E" w:rsidP="00B82D47">
      <w:pPr>
        <w:spacing w:line="360" w:lineRule="auto"/>
        <w:jc w:val="both"/>
        <w:rPr>
          <w:rFonts w:ascii="Times New Roman" w:hAnsi="Times New Roman" w:cs="Times New Roman"/>
          <w:b/>
          <w:bCs/>
          <w:sz w:val="24"/>
          <w:szCs w:val="24"/>
        </w:rPr>
      </w:pPr>
      <w:r w:rsidRPr="00B82D47">
        <w:rPr>
          <w:rFonts w:ascii="Times New Roman" w:hAnsi="Times New Roman" w:cs="Times New Roman"/>
          <w:b/>
          <w:bCs/>
          <w:sz w:val="24"/>
          <w:szCs w:val="24"/>
        </w:rPr>
        <w:t>Materials &amp; Methods;</w:t>
      </w:r>
    </w:p>
    <w:p w:rsidR="009963FB" w:rsidRPr="00B82D47" w:rsidRDefault="009963FB" w:rsidP="00B82D47">
      <w:pPr>
        <w:autoSpaceDE w:val="0"/>
        <w:autoSpaceDN w:val="0"/>
        <w:adjustRightInd w:val="0"/>
        <w:spacing w:before="120" w:after="120" w:line="360" w:lineRule="auto"/>
        <w:jc w:val="both"/>
        <w:rPr>
          <w:rFonts w:ascii="Times New Roman" w:hAnsi="Times New Roman" w:cs="Times New Roman"/>
          <w:b/>
          <w:bCs/>
          <w:sz w:val="24"/>
          <w:szCs w:val="24"/>
        </w:rPr>
      </w:pPr>
      <w:r w:rsidRPr="00B82D47">
        <w:rPr>
          <w:rFonts w:ascii="Times New Roman" w:hAnsi="Times New Roman" w:cs="Times New Roman"/>
          <w:sz w:val="24"/>
          <w:szCs w:val="24"/>
        </w:rPr>
        <w:t xml:space="preserve">The performance of vermicompost, cow dung manure and vegetable/flower waste of temples was investigated on growth and yield of tomato plants. Both plant seeds were planted in 10 cm of diameter pot. An experiment was conducted in Randomized Complete Blocks Design (RCBD) with Three replications and four treatment (T1 = Control, T2 = Vermicompost, and T3 = cow dung manure+ vermicompost+ biofertilizers and T4= vermicmpst+ flower and vegetable waste) at Rapture Biotech Institute, Bhopal during 2017. The seeds sown in the rainy season and both plants were grown in three row plots. All </w:t>
      </w:r>
      <w:proofErr w:type="gramStart"/>
      <w:r w:rsidRPr="00B82D47">
        <w:rPr>
          <w:rFonts w:ascii="Times New Roman" w:hAnsi="Times New Roman" w:cs="Times New Roman"/>
          <w:sz w:val="24"/>
          <w:szCs w:val="24"/>
        </w:rPr>
        <w:t>composts  were</w:t>
      </w:r>
      <w:proofErr w:type="gramEnd"/>
      <w:r w:rsidRPr="00B82D47">
        <w:rPr>
          <w:rFonts w:ascii="Times New Roman" w:hAnsi="Times New Roman" w:cs="Times New Roman"/>
          <w:sz w:val="24"/>
          <w:szCs w:val="24"/>
        </w:rPr>
        <w:t xml:space="preserve"> applied to the combination of soil in 50:50. All plants were cultivated in nursery with 50% of actual light intensity. After 15 day of plant cultivation, these plants were harvested for morphological analysis.</w:t>
      </w:r>
    </w:p>
    <w:p w:rsidR="009963FB" w:rsidRPr="00B82D47" w:rsidRDefault="009963FB" w:rsidP="00B82D47">
      <w:pPr>
        <w:tabs>
          <w:tab w:val="right" w:pos="8307"/>
        </w:tabs>
        <w:spacing w:before="120" w:after="120" w:line="360" w:lineRule="auto"/>
        <w:jc w:val="both"/>
        <w:rPr>
          <w:rFonts w:ascii="Times New Roman" w:hAnsi="Times New Roman" w:cs="Times New Roman"/>
          <w:sz w:val="24"/>
          <w:szCs w:val="24"/>
        </w:rPr>
      </w:pPr>
      <w:r w:rsidRPr="00B82D47">
        <w:rPr>
          <w:rFonts w:ascii="Times New Roman" w:hAnsi="Times New Roman" w:cs="Times New Roman"/>
          <w:b/>
          <w:bCs/>
          <w:sz w:val="24"/>
          <w:szCs w:val="24"/>
        </w:rPr>
        <w:t>3.5 Morphological Characteristic Analysis</w:t>
      </w:r>
      <w:r w:rsidRPr="00B82D47">
        <w:rPr>
          <w:rFonts w:ascii="Times New Roman" w:hAnsi="Times New Roman" w:cs="Times New Roman"/>
          <w:sz w:val="24"/>
          <w:szCs w:val="24"/>
        </w:rPr>
        <w:t xml:space="preserve"> </w:t>
      </w:r>
      <w:r w:rsidRPr="00B82D47">
        <w:rPr>
          <w:rFonts w:ascii="Times New Roman" w:hAnsi="Times New Roman" w:cs="Times New Roman"/>
          <w:sz w:val="24"/>
          <w:szCs w:val="24"/>
        </w:rPr>
        <w:tab/>
      </w:r>
    </w:p>
    <w:p w:rsidR="009963FB" w:rsidRPr="00B82D47" w:rsidRDefault="009963FB" w:rsidP="00B82D47">
      <w:pPr>
        <w:spacing w:before="120" w:after="120" w:line="360" w:lineRule="auto"/>
        <w:jc w:val="both"/>
        <w:rPr>
          <w:rFonts w:ascii="Times New Roman" w:hAnsi="Times New Roman" w:cs="Times New Roman"/>
          <w:sz w:val="24"/>
          <w:szCs w:val="24"/>
        </w:rPr>
      </w:pPr>
      <w:r w:rsidRPr="00B82D47">
        <w:rPr>
          <w:rFonts w:ascii="Times New Roman" w:hAnsi="Times New Roman" w:cs="Times New Roman"/>
          <w:sz w:val="24"/>
          <w:szCs w:val="24"/>
        </w:rPr>
        <w:t xml:space="preserve">An Agronomic characteristics included plant height, number of fruit per plant, individual fruit weight per plant, total fruit weight per plant, fruit size and fruit yield per plant.  Data were recorded on 3 competitive plants of each plot was calculated for the entire plot. </w:t>
      </w:r>
    </w:p>
    <w:p w:rsidR="009963FB" w:rsidRPr="00B82D47" w:rsidRDefault="009963FB" w:rsidP="00B82D47">
      <w:pPr>
        <w:spacing w:before="120" w:after="120" w:line="360" w:lineRule="auto"/>
        <w:jc w:val="both"/>
        <w:rPr>
          <w:rFonts w:ascii="Times New Roman" w:hAnsi="Times New Roman" w:cs="Times New Roman"/>
          <w:b/>
          <w:bCs/>
          <w:sz w:val="24"/>
          <w:szCs w:val="24"/>
        </w:rPr>
      </w:pPr>
      <w:r w:rsidRPr="00B82D47">
        <w:rPr>
          <w:rFonts w:ascii="Times New Roman" w:hAnsi="Times New Roman" w:cs="Times New Roman"/>
          <w:b/>
          <w:bCs/>
          <w:sz w:val="24"/>
          <w:szCs w:val="24"/>
        </w:rPr>
        <w:t>Results and Discussion</w:t>
      </w:r>
    </w:p>
    <w:p w:rsidR="009963FB" w:rsidRPr="00B82D47" w:rsidRDefault="009963FB" w:rsidP="00B82D47">
      <w:pPr>
        <w:spacing w:before="120" w:after="120" w:line="360" w:lineRule="auto"/>
        <w:jc w:val="both"/>
        <w:rPr>
          <w:rFonts w:ascii="Times New Roman" w:hAnsi="Times New Roman" w:cs="Times New Roman"/>
          <w:sz w:val="24"/>
          <w:szCs w:val="24"/>
        </w:rPr>
      </w:pPr>
      <w:r w:rsidRPr="00B82D47">
        <w:rPr>
          <w:rFonts w:ascii="Times New Roman" w:hAnsi="Times New Roman" w:cs="Times New Roman"/>
          <w:sz w:val="24"/>
          <w:szCs w:val="24"/>
        </w:rPr>
        <w:t xml:space="preserve">During the present investigation the effect of different composts viz: vermicompost, cow dung manure and biofertilizer were studied on growth parameters of tomato. The growth characteristics and parameters of the tomato plants and fruits are summarized in Table </w:t>
      </w:r>
      <w:r w:rsidR="00CF7FDE" w:rsidRPr="00B82D47">
        <w:rPr>
          <w:rFonts w:ascii="Times New Roman" w:hAnsi="Times New Roman" w:cs="Times New Roman"/>
          <w:sz w:val="24"/>
          <w:szCs w:val="24"/>
        </w:rPr>
        <w:t>1</w:t>
      </w:r>
      <w:r w:rsidRPr="00B82D47">
        <w:rPr>
          <w:rFonts w:ascii="Times New Roman" w:hAnsi="Times New Roman" w:cs="Times New Roman"/>
          <w:sz w:val="24"/>
          <w:szCs w:val="24"/>
        </w:rPr>
        <w:t xml:space="preserve"> and </w:t>
      </w:r>
      <w:r w:rsidR="00CF7FDE" w:rsidRPr="00B82D47">
        <w:rPr>
          <w:rFonts w:ascii="Times New Roman" w:hAnsi="Times New Roman" w:cs="Times New Roman"/>
          <w:sz w:val="24"/>
          <w:szCs w:val="24"/>
        </w:rPr>
        <w:t>Table 2</w:t>
      </w:r>
      <w:r w:rsidRPr="00B82D47">
        <w:rPr>
          <w:rFonts w:ascii="Times New Roman" w:hAnsi="Times New Roman" w:cs="Times New Roman"/>
          <w:sz w:val="24"/>
          <w:szCs w:val="24"/>
        </w:rPr>
        <w:t xml:space="preserve">. </w:t>
      </w:r>
    </w:p>
    <w:p w:rsidR="009963FB" w:rsidRPr="00B82D47" w:rsidRDefault="009963FB" w:rsidP="00B82D47">
      <w:pPr>
        <w:spacing w:before="120" w:after="120" w:line="360" w:lineRule="auto"/>
        <w:jc w:val="both"/>
        <w:rPr>
          <w:rFonts w:ascii="Times New Roman" w:hAnsi="Times New Roman" w:cs="Times New Roman"/>
          <w:sz w:val="24"/>
          <w:szCs w:val="24"/>
          <w:shd w:val="clear" w:color="auto" w:fill="FFFFFF"/>
        </w:rPr>
      </w:pPr>
      <w:r w:rsidRPr="00B82D47">
        <w:rPr>
          <w:rFonts w:ascii="Times New Roman" w:hAnsi="Times New Roman" w:cs="Times New Roman"/>
          <w:sz w:val="24"/>
          <w:szCs w:val="24"/>
        </w:rPr>
        <w:t>Average plant height ranges from 13 cm to 18 cm in all various treatments. T</w:t>
      </w:r>
      <w:r w:rsidRPr="00B82D47">
        <w:rPr>
          <w:rFonts w:ascii="Times New Roman" w:hAnsi="Times New Roman" w:cs="Times New Roman"/>
          <w:sz w:val="24"/>
          <w:szCs w:val="24"/>
          <w:shd w:val="clear" w:color="auto" w:fill="FFFFFF"/>
        </w:rPr>
        <w:t>he plant height was significantly different among various vermicompost treatments. The maximum and minimum plant height of 18 and 13 cm was obtained in T3 and T-1, respectively</w:t>
      </w:r>
      <w:r w:rsidR="00CF7FDE" w:rsidRPr="00B82D47">
        <w:rPr>
          <w:rFonts w:ascii="Times New Roman" w:hAnsi="Times New Roman" w:cs="Times New Roman"/>
          <w:sz w:val="24"/>
          <w:szCs w:val="24"/>
          <w:shd w:val="clear" w:color="auto" w:fill="FFFFFF"/>
        </w:rPr>
        <w:t xml:space="preserve"> (Figure 1)</w:t>
      </w:r>
      <w:r w:rsidRPr="00B82D47">
        <w:rPr>
          <w:rFonts w:ascii="Times New Roman" w:hAnsi="Times New Roman" w:cs="Times New Roman"/>
          <w:sz w:val="24"/>
          <w:szCs w:val="24"/>
          <w:shd w:val="clear" w:color="auto" w:fill="FFFFFF"/>
        </w:rPr>
        <w:t xml:space="preserve">. The root </w:t>
      </w:r>
      <w:r w:rsidRPr="00B82D47">
        <w:rPr>
          <w:rFonts w:ascii="Times New Roman" w:hAnsi="Times New Roman" w:cs="Times New Roman"/>
          <w:sz w:val="24"/>
          <w:szCs w:val="24"/>
          <w:shd w:val="clear" w:color="auto" w:fill="FFFFFF"/>
        </w:rPr>
        <w:lastRenderedPageBreak/>
        <w:t xml:space="preserve">length and shoot length also significantly differing in all treatments. Average fruit weight ranges from 69.31 to 150.7 gm (4.7). Vermicompost treated plant of tomato exhibited maximum weight and size of fruits. Present study, demonstrates that the combination of cow dung manure and biofertilizer also contains all nutrients for better growth of plants. </w:t>
      </w:r>
    </w:p>
    <w:p w:rsidR="009963FB" w:rsidRPr="00B82D47" w:rsidRDefault="009963FB" w:rsidP="00B82D47">
      <w:pPr>
        <w:spacing w:before="120" w:after="120" w:line="360" w:lineRule="auto"/>
        <w:jc w:val="both"/>
        <w:rPr>
          <w:rFonts w:ascii="Times New Roman" w:hAnsi="Times New Roman" w:cs="Times New Roman"/>
          <w:sz w:val="24"/>
          <w:szCs w:val="24"/>
        </w:rPr>
      </w:pPr>
      <w:r w:rsidRPr="00B82D47">
        <w:rPr>
          <w:rFonts w:ascii="Times New Roman" w:hAnsi="Times New Roman" w:cs="Times New Roman"/>
          <w:sz w:val="24"/>
          <w:szCs w:val="24"/>
        </w:rPr>
        <w:t xml:space="preserve">Alidadi </w:t>
      </w:r>
      <w:r w:rsidRPr="00B82D47">
        <w:rPr>
          <w:rFonts w:ascii="Times New Roman" w:hAnsi="Times New Roman" w:cs="Times New Roman"/>
          <w:i/>
          <w:iCs/>
          <w:sz w:val="24"/>
          <w:szCs w:val="24"/>
        </w:rPr>
        <w:t>et al.,</w:t>
      </w:r>
      <w:r w:rsidRPr="00B82D47">
        <w:rPr>
          <w:rFonts w:ascii="Times New Roman" w:hAnsi="Times New Roman" w:cs="Times New Roman"/>
          <w:sz w:val="24"/>
          <w:szCs w:val="24"/>
        </w:rPr>
        <w:t xml:space="preserve"> (2014) reported that the using the vermicompost and cow manure significantly increased the yield and growth of tomato plants. Similar results were found in the study done by </w:t>
      </w:r>
      <w:r w:rsidRPr="00B82D47">
        <w:rPr>
          <w:rFonts w:ascii="Times New Roman" w:hAnsi="Times New Roman" w:cs="Times New Roman"/>
          <w:color w:val="46443D"/>
          <w:sz w:val="24"/>
          <w:szCs w:val="24"/>
          <w:shd w:val="clear" w:color="auto" w:fill="FFFFFF"/>
        </w:rPr>
        <w:t xml:space="preserve">Alwaneen, 2016; </w:t>
      </w:r>
      <w:r w:rsidRPr="00B82D47">
        <w:rPr>
          <w:rFonts w:ascii="Times New Roman" w:hAnsi="Times New Roman" w:cs="Times New Roman"/>
          <w:sz w:val="24"/>
          <w:szCs w:val="24"/>
        </w:rPr>
        <w:t xml:space="preserve">Ahirwar and Hussain, 2015; Gill </w:t>
      </w:r>
      <w:r w:rsidRPr="00B82D47">
        <w:rPr>
          <w:rFonts w:ascii="Times New Roman" w:hAnsi="Times New Roman" w:cs="Times New Roman"/>
          <w:i/>
          <w:iCs/>
          <w:sz w:val="24"/>
          <w:szCs w:val="24"/>
        </w:rPr>
        <w:t>et al.,</w:t>
      </w:r>
      <w:r w:rsidRPr="00B82D47">
        <w:rPr>
          <w:rFonts w:ascii="Times New Roman" w:hAnsi="Times New Roman" w:cs="Times New Roman"/>
          <w:sz w:val="24"/>
          <w:szCs w:val="24"/>
        </w:rPr>
        <w:t xml:space="preserve"> 2018, Gupta, 2016 and Sharma and Agarwal, 2014).</w:t>
      </w:r>
    </w:p>
    <w:p w:rsidR="009963FB" w:rsidRDefault="009963FB" w:rsidP="00B82D47">
      <w:pPr>
        <w:spacing w:before="120" w:after="120" w:line="360" w:lineRule="auto"/>
        <w:jc w:val="both"/>
        <w:rPr>
          <w:rFonts w:ascii="Times New Roman" w:hAnsi="Times New Roman" w:cs="Times New Roman"/>
          <w:color w:val="000000"/>
          <w:sz w:val="24"/>
          <w:szCs w:val="24"/>
          <w:shd w:val="clear" w:color="auto" w:fill="FFFFFF"/>
        </w:rPr>
      </w:pPr>
      <w:r w:rsidRPr="00B82D47">
        <w:rPr>
          <w:rFonts w:ascii="Times New Roman" w:hAnsi="Times New Roman" w:cs="Times New Roman"/>
          <w:color w:val="1B1A1A"/>
          <w:sz w:val="24"/>
          <w:szCs w:val="24"/>
          <w:shd w:val="clear" w:color="auto" w:fill="FFFFFF"/>
        </w:rPr>
        <w:t xml:space="preserve">The application of vermicompost to improve the physical properties of soils is a promising technology to meet the requirements of high plant growth and cost-effective recovery. </w:t>
      </w:r>
      <w:r w:rsidRPr="00B82D47">
        <w:rPr>
          <w:rFonts w:ascii="Times New Roman" w:hAnsi="Times New Roman" w:cs="Times New Roman"/>
          <w:color w:val="000000"/>
          <w:sz w:val="24"/>
          <w:szCs w:val="24"/>
          <w:shd w:val="clear" w:color="auto" w:fill="FFFFFF"/>
        </w:rPr>
        <w:t>It also increased the length of plant that direct the more surface area for arising of leaf, flower and pod. By using of vermicompost, chlorophyll content also increased as compared to cattle dung treated plant showed more production of wheat and urad (</w:t>
      </w:r>
      <w:proofErr w:type="spellStart"/>
      <w:r w:rsidRPr="00B82D47">
        <w:rPr>
          <w:rFonts w:ascii="Times New Roman" w:hAnsi="Times New Roman" w:cs="Times New Roman"/>
          <w:color w:val="1B1A1A"/>
          <w:sz w:val="24"/>
          <w:szCs w:val="24"/>
          <w:shd w:val="clear" w:color="auto" w:fill="FFFFFF"/>
        </w:rPr>
        <w:t>Bhati</w:t>
      </w:r>
      <w:proofErr w:type="spellEnd"/>
      <w:r w:rsidRPr="00B82D47">
        <w:rPr>
          <w:rFonts w:ascii="Times New Roman" w:hAnsi="Times New Roman" w:cs="Times New Roman"/>
          <w:color w:val="1B1A1A"/>
          <w:sz w:val="24"/>
          <w:szCs w:val="24"/>
          <w:shd w:val="clear" w:color="auto" w:fill="FFFFFF"/>
        </w:rPr>
        <w:t xml:space="preserve"> and </w:t>
      </w:r>
      <w:proofErr w:type="spellStart"/>
      <w:r w:rsidRPr="00B82D47">
        <w:rPr>
          <w:rFonts w:ascii="Times New Roman" w:hAnsi="Times New Roman" w:cs="Times New Roman"/>
          <w:color w:val="1B1A1A"/>
          <w:sz w:val="24"/>
          <w:szCs w:val="24"/>
          <w:shd w:val="clear" w:color="auto" w:fill="FFFFFF"/>
        </w:rPr>
        <w:t>Shouche</w:t>
      </w:r>
      <w:proofErr w:type="spellEnd"/>
      <w:r w:rsidRPr="00B82D47">
        <w:rPr>
          <w:rFonts w:ascii="Times New Roman" w:hAnsi="Times New Roman" w:cs="Times New Roman"/>
          <w:color w:val="1B1A1A"/>
          <w:sz w:val="24"/>
          <w:szCs w:val="24"/>
          <w:shd w:val="clear" w:color="auto" w:fill="FFFFFF"/>
        </w:rPr>
        <w:t>, 2017</w:t>
      </w:r>
      <w:r w:rsidRPr="00B82D47">
        <w:rPr>
          <w:rFonts w:ascii="Times New Roman" w:hAnsi="Times New Roman" w:cs="Times New Roman"/>
          <w:color w:val="000000"/>
          <w:sz w:val="24"/>
          <w:szCs w:val="24"/>
          <w:shd w:val="clear" w:color="auto" w:fill="FFFFFF"/>
        </w:rPr>
        <w:t>).</w:t>
      </w:r>
    </w:p>
    <w:p w:rsidR="00DD6531" w:rsidRPr="00B82D47" w:rsidRDefault="00DD6531" w:rsidP="00B82D47">
      <w:pPr>
        <w:spacing w:before="120" w:after="120" w:line="360" w:lineRule="auto"/>
        <w:jc w:val="both"/>
        <w:rPr>
          <w:rFonts w:ascii="Times New Roman" w:hAnsi="Times New Roman" w:cs="Times New Roman"/>
          <w:color w:val="000000"/>
          <w:sz w:val="24"/>
          <w:szCs w:val="24"/>
          <w:shd w:val="clear" w:color="auto" w:fill="FFFFFF"/>
        </w:rPr>
      </w:pPr>
    </w:p>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b/>
          <w:bCs/>
          <w:sz w:val="24"/>
          <w:szCs w:val="24"/>
        </w:rPr>
        <w:t xml:space="preserve">Table 1 Comparative </w:t>
      </w:r>
      <w:proofErr w:type="gramStart"/>
      <w:r w:rsidRPr="00B82D47">
        <w:rPr>
          <w:rFonts w:ascii="Times New Roman" w:hAnsi="Times New Roman" w:cs="Times New Roman"/>
          <w:b/>
          <w:bCs/>
          <w:sz w:val="24"/>
          <w:szCs w:val="24"/>
        </w:rPr>
        <w:t>effects</w:t>
      </w:r>
      <w:proofErr w:type="gramEnd"/>
      <w:r w:rsidRPr="00B82D47">
        <w:rPr>
          <w:rFonts w:ascii="Times New Roman" w:hAnsi="Times New Roman" w:cs="Times New Roman"/>
          <w:b/>
          <w:bCs/>
          <w:sz w:val="24"/>
          <w:szCs w:val="24"/>
        </w:rPr>
        <w:t xml:space="preserve"> of all treatments on growth pattern of tomato plants.</w:t>
      </w:r>
    </w:p>
    <w:tbl>
      <w:tblPr>
        <w:tblStyle w:val="TableGrid"/>
        <w:tblW w:w="0" w:type="auto"/>
        <w:jc w:val="center"/>
        <w:tblLook w:val="04A0"/>
      </w:tblPr>
      <w:tblGrid>
        <w:gridCol w:w="1960"/>
        <w:gridCol w:w="1673"/>
        <w:gridCol w:w="1673"/>
        <w:gridCol w:w="1701"/>
        <w:gridCol w:w="1516"/>
      </w:tblGrid>
      <w:tr w:rsidR="009963FB" w:rsidRPr="00B82D47" w:rsidTr="0071627B">
        <w:trPr>
          <w:jc w:val="center"/>
        </w:trPr>
        <w:tc>
          <w:tcPr>
            <w:tcW w:w="1960" w:type="dxa"/>
          </w:tcPr>
          <w:p w:rsidR="009963FB" w:rsidRPr="00B82D47" w:rsidRDefault="009963FB" w:rsidP="00B82D47">
            <w:pPr>
              <w:spacing w:before="120" w:after="120" w:line="360" w:lineRule="auto"/>
              <w:jc w:val="center"/>
              <w:rPr>
                <w:rFonts w:ascii="Times New Roman" w:hAnsi="Times New Roman" w:cs="Times New Roman"/>
                <w:b/>
                <w:bCs/>
                <w:sz w:val="24"/>
                <w:szCs w:val="24"/>
              </w:rPr>
            </w:pPr>
            <w:r w:rsidRPr="00B82D47">
              <w:rPr>
                <w:rFonts w:ascii="Times New Roman" w:hAnsi="Times New Roman" w:cs="Times New Roman"/>
                <w:b/>
                <w:bCs/>
                <w:sz w:val="24"/>
                <w:szCs w:val="24"/>
              </w:rPr>
              <w:t>Treatments</w:t>
            </w:r>
          </w:p>
        </w:tc>
        <w:tc>
          <w:tcPr>
            <w:tcW w:w="1673" w:type="dxa"/>
          </w:tcPr>
          <w:p w:rsidR="009963FB" w:rsidRPr="00B82D47" w:rsidRDefault="009963FB" w:rsidP="00B82D47">
            <w:pPr>
              <w:spacing w:before="120" w:after="120" w:line="360" w:lineRule="auto"/>
              <w:jc w:val="center"/>
              <w:rPr>
                <w:rFonts w:ascii="Times New Roman" w:hAnsi="Times New Roman" w:cs="Times New Roman"/>
                <w:b/>
                <w:bCs/>
                <w:sz w:val="24"/>
                <w:szCs w:val="24"/>
              </w:rPr>
            </w:pPr>
            <w:r w:rsidRPr="00B82D47">
              <w:rPr>
                <w:rFonts w:ascii="Times New Roman" w:hAnsi="Times New Roman" w:cs="Times New Roman"/>
                <w:b/>
                <w:bCs/>
                <w:sz w:val="24"/>
                <w:szCs w:val="24"/>
              </w:rPr>
              <w:t>Root length (cm)</w:t>
            </w:r>
          </w:p>
        </w:tc>
        <w:tc>
          <w:tcPr>
            <w:tcW w:w="1673" w:type="dxa"/>
          </w:tcPr>
          <w:p w:rsidR="009963FB" w:rsidRPr="00B82D47" w:rsidRDefault="009963FB" w:rsidP="00B82D47">
            <w:pPr>
              <w:spacing w:before="120" w:after="120" w:line="360" w:lineRule="auto"/>
              <w:jc w:val="center"/>
              <w:rPr>
                <w:rFonts w:ascii="Times New Roman" w:hAnsi="Times New Roman" w:cs="Times New Roman"/>
                <w:b/>
                <w:bCs/>
                <w:sz w:val="24"/>
                <w:szCs w:val="24"/>
              </w:rPr>
            </w:pPr>
            <w:r w:rsidRPr="00B82D47">
              <w:rPr>
                <w:rFonts w:ascii="Times New Roman" w:hAnsi="Times New Roman" w:cs="Times New Roman"/>
                <w:b/>
                <w:bCs/>
                <w:sz w:val="24"/>
                <w:szCs w:val="24"/>
              </w:rPr>
              <w:t>Shoot length (cm)</w:t>
            </w:r>
          </w:p>
        </w:tc>
        <w:tc>
          <w:tcPr>
            <w:tcW w:w="1701" w:type="dxa"/>
          </w:tcPr>
          <w:p w:rsidR="009963FB" w:rsidRPr="00B82D47" w:rsidRDefault="009963FB" w:rsidP="00B82D47">
            <w:pPr>
              <w:spacing w:before="120" w:after="120" w:line="360" w:lineRule="auto"/>
              <w:jc w:val="center"/>
              <w:rPr>
                <w:rFonts w:ascii="Times New Roman" w:hAnsi="Times New Roman" w:cs="Times New Roman"/>
                <w:b/>
                <w:bCs/>
                <w:sz w:val="24"/>
                <w:szCs w:val="24"/>
              </w:rPr>
            </w:pPr>
            <w:r w:rsidRPr="00B82D47">
              <w:rPr>
                <w:rFonts w:ascii="Times New Roman" w:hAnsi="Times New Roman" w:cs="Times New Roman"/>
                <w:b/>
                <w:bCs/>
                <w:sz w:val="24"/>
                <w:szCs w:val="24"/>
              </w:rPr>
              <w:t>Plant Height (cm)</w:t>
            </w:r>
          </w:p>
        </w:tc>
        <w:tc>
          <w:tcPr>
            <w:tcW w:w="1516" w:type="dxa"/>
          </w:tcPr>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b/>
                <w:bCs/>
                <w:sz w:val="24"/>
                <w:szCs w:val="24"/>
              </w:rPr>
              <w:t>Dry weight (g)</w:t>
            </w:r>
          </w:p>
        </w:tc>
      </w:tr>
      <w:tr w:rsidR="009963FB" w:rsidRPr="00B82D47" w:rsidTr="0071627B">
        <w:trPr>
          <w:jc w:val="center"/>
        </w:trPr>
        <w:tc>
          <w:tcPr>
            <w:tcW w:w="1960" w:type="dxa"/>
          </w:tcPr>
          <w:p w:rsidR="009963FB" w:rsidRPr="00B82D47" w:rsidRDefault="009963FB" w:rsidP="00B82D47">
            <w:pPr>
              <w:spacing w:before="120" w:after="120" w:line="360" w:lineRule="auto"/>
              <w:jc w:val="center"/>
              <w:rPr>
                <w:rFonts w:ascii="Times New Roman" w:hAnsi="Times New Roman" w:cs="Times New Roman"/>
                <w:b/>
                <w:bCs/>
                <w:sz w:val="24"/>
                <w:szCs w:val="24"/>
              </w:rPr>
            </w:pPr>
            <w:r w:rsidRPr="00B82D47">
              <w:rPr>
                <w:rFonts w:ascii="Times New Roman" w:hAnsi="Times New Roman" w:cs="Times New Roman"/>
                <w:b/>
                <w:bCs/>
                <w:sz w:val="24"/>
                <w:szCs w:val="24"/>
              </w:rPr>
              <w:t>T1</w:t>
            </w:r>
          </w:p>
        </w:tc>
        <w:tc>
          <w:tcPr>
            <w:tcW w:w="1673" w:type="dxa"/>
          </w:tcPr>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sz w:val="24"/>
                <w:szCs w:val="24"/>
              </w:rPr>
              <w:t>5</w:t>
            </w:r>
          </w:p>
        </w:tc>
        <w:tc>
          <w:tcPr>
            <w:tcW w:w="1673" w:type="dxa"/>
          </w:tcPr>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sz w:val="24"/>
                <w:szCs w:val="24"/>
              </w:rPr>
              <w:t>8</w:t>
            </w:r>
          </w:p>
        </w:tc>
        <w:tc>
          <w:tcPr>
            <w:tcW w:w="1701" w:type="dxa"/>
          </w:tcPr>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sz w:val="24"/>
                <w:szCs w:val="24"/>
              </w:rPr>
              <w:t>13</w:t>
            </w:r>
          </w:p>
        </w:tc>
        <w:tc>
          <w:tcPr>
            <w:tcW w:w="1516" w:type="dxa"/>
          </w:tcPr>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sz w:val="24"/>
                <w:szCs w:val="24"/>
              </w:rPr>
              <w:t>2.5</w:t>
            </w:r>
          </w:p>
        </w:tc>
      </w:tr>
      <w:tr w:rsidR="009963FB" w:rsidRPr="00B82D47" w:rsidTr="0071627B">
        <w:trPr>
          <w:jc w:val="center"/>
        </w:trPr>
        <w:tc>
          <w:tcPr>
            <w:tcW w:w="1960" w:type="dxa"/>
          </w:tcPr>
          <w:p w:rsidR="009963FB" w:rsidRPr="00B82D47" w:rsidRDefault="009963FB" w:rsidP="00B82D47">
            <w:pPr>
              <w:spacing w:before="120" w:after="120" w:line="360" w:lineRule="auto"/>
              <w:jc w:val="center"/>
              <w:rPr>
                <w:rFonts w:ascii="Times New Roman" w:hAnsi="Times New Roman" w:cs="Times New Roman"/>
                <w:b/>
                <w:bCs/>
                <w:sz w:val="24"/>
                <w:szCs w:val="24"/>
              </w:rPr>
            </w:pPr>
            <w:r w:rsidRPr="00B82D47">
              <w:rPr>
                <w:rFonts w:ascii="Times New Roman" w:hAnsi="Times New Roman" w:cs="Times New Roman"/>
                <w:b/>
                <w:bCs/>
                <w:sz w:val="24"/>
                <w:szCs w:val="24"/>
              </w:rPr>
              <w:t>T2</w:t>
            </w:r>
          </w:p>
        </w:tc>
        <w:tc>
          <w:tcPr>
            <w:tcW w:w="1673" w:type="dxa"/>
          </w:tcPr>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sz w:val="24"/>
                <w:szCs w:val="24"/>
              </w:rPr>
              <w:t>7.33</w:t>
            </w:r>
          </w:p>
        </w:tc>
        <w:tc>
          <w:tcPr>
            <w:tcW w:w="1673" w:type="dxa"/>
          </w:tcPr>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sz w:val="24"/>
                <w:szCs w:val="24"/>
              </w:rPr>
              <w:t>11.33</w:t>
            </w:r>
          </w:p>
        </w:tc>
        <w:tc>
          <w:tcPr>
            <w:tcW w:w="1701" w:type="dxa"/>
          </w:tcPr>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sz w:val="24"/>
                <w:szCs w:val="24"/>
              </w:rPr>
              <w:t>17.66</w:t>
            </w:r>
          </w:p>
        </w:tc>
        <w:tc>
          <w:tcPr>
            <w:tcW w:w="1516" w:type="dxa"/>
          </w:tcPr>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sz w:val="24"/>
                <w:szCs w:val="24"/>
              </w:rPr>
              <w:t>4.40</w:t>
            </w:r>
          </w:p>
        </w:tc>
      </w:tr>
      <w:tr w:rsidR="009963FB" w:rsidRPr="00B82D47" w:rsidTr="0071627B">
        <w:trPr>
          <w:jc w:val="center"/>
        </w:trPr>
        <w:tc>
          <w:tcPr>
            <w:tcW w:w="1960" w:type="dxa"/>
          </w:tcPr>
          <w:p w:rsidR="009963FB" w:rsidRPr="00B82D47" w:rsidRDefault="009963FB" w:rsidP="00B82D47">
            <w:pPr>
              <w:spacing w:before="120" w:after="120" w:line="360" w:lineRule="auto"/>
              <w:jc w:val="center"/>
              <w:rPr>
                <w:rFonts w:ascii="Times New Roman" w:hAnsi="Times New Roman" w:cs="Times New Roman"/>
                <w:b/>
                <w:bCs/>
                <w:sz w:val="24"/>
                <w:szCs w:val="24"/>
              </w:rPr>
            </w:pPr>
            <w:r w:rsidRPr="00B82D47">
              <w:rPr>
                <w:rFonts w:ascii="Times New Roman" w:hAnsi="Times New Roman" w:cs="Times New Roman"/>
                <w:b/>
                <w:bCs/>
                <w:sz w:val="24"/>
                <w:szCs w:val="24"/>
              </w:rPr>
              <w:t>T3</w:t>
            </w:r>
          </w:p>
        </w:tc>
        <w:tc>
          <w:tcPr>
            <w:tcW w:w="1673" w:type="dxa"/>
          </w:tcPr>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sz w:val="24"/>
                <w:szCs w:val="24"/>
              </w:rPr>
              <w:t>6.66</w:t>
            </w:r>
          </w:p>
        </w:tc>
        <w:tc>
          <w:tcPr>
            <w:tcW w:w="1673" w:type="dxa"/>
          </w:tcPr>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sz w:val="24"/>
                <w:szCs w:val="24"/>
              </w:rPr>
              <w:t>13.33</w:t>
            </w:r>
          </w:p>
        </w:tc>
        <w:tc>
          <w:tcPr>
            <w:tcW w:w="1701" w:type="dxa"/>
          </w:tcPr>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sz w:val="24"/>
                <w:szCs w:val="24"/>
              </w:rPr>
              <w:t>18</w:t>
            </w:r>
          </w:p>
        </w:tc>
        <w:tc>
          <w:tcPr>
            <w:tcW w:w="1516" w:type="dxa"/>
          </w:tcPr>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sz w:val="24"/>
                <w:szCs w:val="24"/>
              </w:rPr>
              <w:t>2.9</w:t>
            </w:r>
          </w:p>
        </w:tc>
      </w:tr>
      <w:tr w:rsidR="009963FB" w:rsidRPr="00B82D47" w:rsidTr="0071627B">
        <w:trPr>
          <w:jc w:val="center"/>
        </w:trPr>
        <w:tc>
          <w:tcPr>
            <w:tcW w:w="1960" w:type="dxa"/>
          </w:tcPr>
          <w:p w:rsidR="009963FB" w:rsidRPr="00B82D47" w:rsidRDefault="009963FB" w:rsidP="00B82D47">
            <w:pPr>
              <w:spacing w:before="120" w:after="120" w:line="360" w:lineRule="auto"/>
              <w:jc w:val="center"/>
              <w:rPr>
                <w:rFonts w:ascii="Times New Roman" w:hAnsi="Times New Roman" w:cs="Times New Roman"/>
                <w:b/>
                <w:bCs/>
                <w:sz w:val="24"/>
                <w:szCs w:val="24"/>
              </w:rPr>
            </w:pPr>
            <w:r w:rsidRPr="00B82D47">
              <w:rPr>
                <w:rFonts w:ascii="Times New Roman" w:hAnsi="Times New Roman" w:cs="Times New Roman"/>
                <w:b/>
                <w:bCs/>
                <w:sz w:val="24"/>
                <w:szCs w:val="24"/>
              </w:rPr>
              <w:t>T4</w:t>
            </w:r>
          </w:p>
        </w:tc>
        <w:tc>
          <w:tcPr>
            <w:tcW w:w="1673" w:type="dxa"/>
          </w:tcPr>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sz w:val="24"/>
                <w:szCs w:val="24"/>
              </w:rPr>
              <w:t>6.66</w:t>
            </w:r>
          </w:p>
        </w:tc>
        <w:tc>
          <w:tcPr>
            <w:tcW w:w="1673" w:type="dxa"/>
          </w:tcPr>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sz w:val="24"/>
                <w:szCs w:val="24"/>
              </w:rPr>
              <w:t>8.66</w:t>
            </w:r>
          </w:p>
        </w:tc>
        <w:tc>
          <w:tcPr>
            <w:tcW w:w="1701" w:type="dxa"/>
          </w:tcPr>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sz w:val="24"/>
                <w:szCs w:val="24"/>
              </w:rPr>
              <w:t>17.66</w:t>
            </w:r>
          </w:p>
        </w:tc>
        <w:tc>
          <w:tcPr>
            <w:tcW w:w="1516" w:type="dxa"/>
          </w:tcPr>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sz w:val="24"/>
                <w:szCs w:val="24"/>
              </w:rPr>
              <w:t>3.1</w:t>
            </w:r>
          </w:p>
        </w:tc>
      </w:tr>
    </w:tbl>
    <w:p w:rsidR="009963FB" w:rsidRPr="00B82D47" w:rsidRDefault="009963FB" w:rsidP="00B82D47">
      <w:pPr>
        <w:spacing w:before="120" w:after="120" w:line="360" w:lineRule="auto"/>
        <w:jc w:val="both"/>
        <w:rPr>
          <w:rFonts w:ascii="Times New Roman" w:hAnsi="Times New Roman" w:cs="Times New Roman"/>
          <w:b/>
          <w:bCs/>
          <w:sz w:val="24"/>
          <w:szCs w:val="24"/>
        </w:rPr>
      </w:pPr>
    </w:p>
    <w:p w:rsidR="009963FB" w:rsidRPr="00B82D47" w:rsidRDefault="009963FB" w:rsidP="00DD6531">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b/>
          <w:bCs/>
          <w:sz w:val="24"/>
          <w:szCs w:val="24"/>
        </w:rPr>
        <w:t>Table 2 Comparative effects of all treatments on growth pattern of tomato fruits</w:t>
      </w:r>
    </w:p>
    <w:tbl>
      <w:tblPr>
        <w:tblStyle w:val="TableGrid"/>
        <w:tblW w:w="0" w:type="auto"/>
        <w:jc w:val="center"/>
        <w:tblLook w:val="04A0"/>
      </w:tblPr>
      <w:tblGrid>
        <w:gridCol w:w="1596"/>
        <w:gridCol w:w="1596"/>
        <w:gridCol w:w="1596"/>
        <w:gridCol w:w="1596"/>
        <w:gridCol w:w="1596"/>
      </w:tblGrid>
      <w:tr w:rsidR="009963FB" w:rsidRPr="00B82D47" w:rsidTr="0071627B">
        <w:trPr>
          <w:jc w:val="center"/>
        </w:trPr>
        <w:tc>
          <w:tcPr>
            <w:tcW w:w="1596" w:type="dxa"/>
          </w:tcPr>
          <w:p w:rsidR="009963FB" w:rsidRPr="00B82D47" w:rsidRDefault="009963FB" w:rsidP="00B82D47">
            <w:pPr>
              <w:spacing w:before="120" w:after="120" w:line="360" w:lineRule="auto"/>
              <w:jc w:val="center"/>
              <w:rPr>
                <w:rFonts w:ascii="Times New Roman" w:hAnsi="Times New Roman" w:cs="Times New Roman"/>
                <w:b/>
                <w:bCs/>
                <w:sz w:val="24"/>
                <w:szCs w:val="24"/>
              </w:rPr>
            </w:pPr>
            <w:r w:rsidRPr="00B82D47">
              <w:rPr>
                <w:rFonts w:ascii="Times New Roman" w:hAnsi="Times New Roman" w:cs="Times New Roman"/>
                <w:b/>
                <w:bCs/>
                <w:sz w:val="24"/>
                <w:szCs w:val="24"/>
              </w:rPr>
              <w:t>Treatments</w:t>
            </w:r>
          </w:p>
        </w:tc>
        <w:tc>
          <w:tcPr>
            <w:tcW w:w="1596" w:type="dxa"/>
          </w:tcPr>
          <w:p w:rsidR="009963FB" w:rsidRPr="00B82D47" w:rsidRDefault="009963FB" w:rsidP="00B82D47">
            <w:pPr>
              <w:spacing w:before="120" w:after="120" w:line="360" w:lineRule="auto"/>
              <w:jc w:val="center"/>
              <w:rPr>
                <w:rFonts w:ascii="Times New Roman" w:hAnsi="Times New Roman" w:cs="Times New Roman"/>
                <w:b/>
                <w:bCs/>
                <w:sz w:val="24"/>
                <w:szCs w:val="24"/>
              </w:rPr>
            </w:pPr>
            <w:r w:rsidRPr="00B82D47">
              <w:rPr>
                <w:rFonts w:ascii="Times New Roman" w:hAnsi="Times New Roman" w:cs="Times New Roman"/>
                <w:b/>
                <w:bCs/>
                <w:sz w:val="24"/>
                <w:szCs w:val="24"/>
              </w:rPr>
              <w:t>Length of fruits (cm)</w:t>
            </w:r>
          </w:p>
        </w:tc>
        <w:tc>
          <w:tcPr>
            <w:tcW w:w="1596" w:type="dxa"/>
          </w:tcPr>
          <w:p w:rsidR="009963FB" w:rsidRPr="00B82D47" w:rsidRDefault="009963FB" w:rsidP="00B82D47">
            <w:pPr>
              <w:spacing w:before="120" w:after="120" w:line="360" w:lineRule="auto"/>
              <w:jc w:val="center"/>
              <w:rPr>
                <w:rFonts w:ascii="Times New Roman" w:hAnsi="Times New Roman" w:cs="Times New Roman"/>
                <w:b/>
                <w:bCs/>
                <w:sz w:val="24"/>
                <w:szCs w:val="24"/>
              </w:rPr>
            </w:pPr>
            <w:r w:rsidRPr="00B82D47">
              <w:rPr>
                <w:rFonts w:ascii="Times New Roman" w:hAnsi="Times New Roman" w:cs="Times New Roman"/>
                <w:b/>
                <w:bCs/>
                <w:sz w:val="24"/>
                <w:szCs w:val="24"/>
              </w:rPr>
              <w:t>Width of fruits (cm)</w:t>
            </w:r>
          </w:p>
        </w:tc>
        <w:tc>
          <w:tcPr>
            <w:tcW w:w="1596" w:type="dxa"/>
          </w:tcPr>
          <w:p w:rsidR="009963FB" w:rsidRPr="00B82D47" w:rsidRDefault="009963FB" w:rsidP="00B82D47">
            <w:pPr>
              <w:spacing w:before="120" w:after="120" w:line="360" w:lineRule="auto"/>
              <w:jc w:val="center"/>
              <w:rPr>
                <w:rFonts w:ascii="Times New Roman" w:hAnsi="Times New Roman" w:cs="Times New Roman"/>
                <w:b/>
                <w:bCs/>
                <w:sz w:val="24"/>
                <w:szCs w:val="24"/>
              </w:rPr>
            </w:pPr>
            <w:r w:rsidRPr="00B82D47">
              <w:rPr>
                <w:rFonts w:ascii="Times New Roman" w:hAnsi="Times New Roman" w:cs="Times New Roman"/>
                <w:b/>
                <w:bCs/>
                <w:sz w:val="24"/>
                <w:szCs w:val="24"/>
              </w:rPr>
              <w:t>Average weight (g)</w:t>
            </w:r>
          </w:p>
        </w:tc>
        <w:tc>
          <w:tcPr>
            <w:tcW w:w="1596" w:type="dxa"/>
          </w:tcPr>
          <w:p w:rsidR="009963FB" w:rsidRPr="00B82D47" w:rsidRDefault="009963FB" w:rsidP="00B82D47">
            <w:pPr>
              <w:spacing w:before="120" w:after="120" w:line="360" w:lineRule="auto"/>
              <w:jc w:val="center"/>
              <w:rPr>
                <w:rFonts w:ascii="Times New Roman" w:hAnsi="Times New Roman" w:cs="Times New Roman"/>
                <w:b/>
                <w:bCs/>
                <w:sz w:val="24"/>
                <w:szCs w:val="24"/>
              </w:rPr>
            </w:pPr>
            <w:r w:rsidRPr="00B82D47">
              <w:rPr>
                <w:rFonts w:ascii="Times New Roman" w:hAnsi="Times New Roman" w:cs="Times New Roman"/>
                <w:b/>
                <w:bCs/>
                <w:sz w:val="24"/>
                <w:szCs w:val="24"/>
              </w:rPr>
              <w:t>Quantity (Kg)</w:t>
            </w:r>
          </w:p>
        </w:tc>
      </w:tr>
      <w:tr w:rsidR="009963FB" w:rsidRPr="00B82D47" w:rsidTr="0071627B">
        <w:trPr>
          <w:jc w:val="center"/>
        </w:trPr>
        <w:tc>
          <w:tcPr>
            <w:tcW w:w="1596" w:type="dxa"/>
          </w:tcPr>
          <w:p w:rsidR="009963FB" w:rsidRPr="00B82D47" w:rsidRDefault="009963FB" w:rsidP="00B82D47">
            <w:pPr>
              <w:spacing w:before="120" w:after="120" w:line="360" w:lineRule="auto"/>
              <w:jc w:val="center"/>
              <w:rPr>
                <w:rFonts w:ascii="Times New Roman" w:hAnsi="Times New Roman" w:cs="Times New Roman"/>
                <w:b/>
                <w:bCs/>
                <w:sz w:val="24"/>
                <w:szCs w:val="24"/>
              </w:rPr>
            </w:pPr>
            <w:r w:rsidRPr="00B82D47">
              <w:rPr>
                <w:rFonts w:ascii="Times New Roman" w:hAnsi="Times New Roman" w:cs="Times New Roman"/>
                <w:b/>
                <w:bCs/>
                <w:sz w:val="24"/>
                <w:szCs w:val="24"/>
              </w:rPr>
              <w:lastRenderedPageBreak/>
              <w:t>T1</w:t>
            </w:r>
          </w:p>
        </w:tc>
        <w:tc>
          <w:tcPr>
            <w:tcW w:w="1596" w:type="dxa"/>
          </w:tcPr>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sz w:val="24"/>
                <w:szCs w:val="24"/>
              </w:rPr>
              <w:t>2.75</w:t>
            </w:r>
          </w:p>
        </w:tc>
        <w:tc>
          <w:tcPr>
            <w:tcW w:w="1596" w:type="dxa"/>
          </w:tcPr>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sz w:val="24"/>
                <w:szCs w:val="24"/>
              </w:rPr>
              <w:t>1.8</w:t>
            </w:r>
          </w:p>
        </w:tc>
        <w:tc>
          <w:tcPr>
            <w:tcW w:w="1596" w:type="dxa"/>
          </w:tcPr>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sz w:val="24"/>
                <w:szCs w:val="24"/>
              </w:rPr>
              <w:t>69.13</w:t>
            </w:r>
          </w:p>
        </w:tc>
        <w:tc>
          <w:tcPr>
            <w:tcW w:w="1596" w:type="dxa"/>
          </w:tcPr>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sz w:val="24"/>
                <w:szCs w:val="24"/>
              </w:rPr>
              <w:t>4.25</w:t>
            </w:r>
          </w:p>
        </w:tc>
      </w:tr>
      <w:tr w:rsidR="009963FB" w:rsidRPr="00B82D47" w:rsidTr="0071627B">
        <w:trPr>
          <w:jc w:val="center"/>
        </w:trPr>
        <w:tc>
          <w:tcPr>
            <w:tcW w:w="1596" w:type="dxa"/>
          </w:tcPr>
          <w:p w:rsidR="009963FB" w:rsidRPr="00B82D47" w:rsidRDefault="009963FB" w:rsidP="00B82D47">
            <w:pPr>
              <w:spacing w:before="120" w:after="120" w:line="360" w:lineRule="auto"/>
              <w:jc w:val="center"/>
              <w:rPr>
                <w:rFonts w:ascii="Times New Roman" w:hAnsi="Times New Roman" w:cs="Times New Roman"/>
                <w:b/>
                <w:bCs/>
                <w:sz w:val="24"/>
                <w:szCs w:val="24"/>
              </w:rPr>
            </w:pPr>
            <w:r w:rsidRPr="00B82D47">
              <w:rPr>
                <w:rFonts w:ascii="Times New Roman" w:hAnsi="Times New Roman" w:cs="Times New Roman"/>
                <w:b/>
                <w:bCs/>
                <w:sz w:val="24"/>
                <w:szCs w:val="24"/>
              </w:rPr>
              <w:t>T2</w:t>
            </w:r>
          </w:p>
        </w:tc>
        <w:tc>
          <w:tcPr>
            <w:tcW w:w="1596" w:type="dxa"/>
          </w:tcPr>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sz w:val="24"/>
                <w:szCs w:val="24"/>
              </w:rPr>
              <w:t>6.9</w:t>
            </w:r>
          </w:p>
        </w:tc>
        <w:tc>
          <w:tcPr>
            <w:tcW w:w="1596" w:type="dxa"/>
          </w:tcPr>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sz w:val="24"/>
                <w:szCs w:val="24"/>
              </w:rPr>
              <w:t>3.65</w:t>
            </w:r>
          </w:p>
        </w:tc>
        <w:tc>
          <w:tcPr>
            <w:tcW w:w="1596" w:type="dxa"/>
          </w:tcPr>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sz w:val="24"/>
                <w:szCs w:val="24"/>
              </w:rPr>
              <w:t>150.7</w:t>
            </w:r>
          </w:p>
        </w:tc>
        <w:tc>
          <w:tcPr>
            <w:tcW w:w="1596" w:type="dxa"/>
          </w:tcPr>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sz w:val="24"/>
                <w:szCs w:val="24"/>
              </w:rPr>
              <w:t>12</w:t>
            </w:r>
          </w:p>
        </w:tc>
      </w:tr>
      <w:tr w:rsidR="009963FB" w:rsidRPr="00B82D47" w:rsidTr="0071627B">
        <w:trPr>
          <w:jc w:val="center"/>
        </w:trPr>
        <w:tc>
          <w:tcPr>
            <w:tcW w:w="1596" w:type="dxa"/>
          </w:tcPr>
          <w:p w:rsidR="009963FB" w:rsidRPr="00B82D47" w:rsidRDefault="009963FB" w:rsidP="00B82D47">
            <w:pPr>
              <w:spacing w:before="120" w:after="120" w:line="360" w:lineRule="auto"/>
              <w:jc w:val="center"/>
              <w:rPr>
                <w:rFonts w:ascii="Times New Roman" w:hAnsi="Times New Roman" w:cs="Times New Roman"/>
                <w:b/>
                <w:bCs/>
                <w:sz w:val="24"/>
                <w:szCs w:val="24"/>
              </w:rPr>
            </w:pPr>
            <w:r w:rsidRPr="00B82D47">
              <w:rPr>
                <w:rFonts w:ascii="Times New Roman" w:hAnsi="Times New Roman" w:cs="Times New Roman"/>
                <w:b/>
                <w:bCs/>
                <w:sz w:val="24"/>
                <w:szCs w:val="24"/>
              </w:rPr>
              <w:t>T3</w:t>
            </w:r>
          </w:p>
        </w:tc>
        <w:tc>
          <w:tcPr>
            <w:tcW w:w="1596" w:type="dxa"/>
          </w:tcPr>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sz w:val="24"/>
                <w:szCs w:val="24"/>
              </w:rPr>
              <w:t>6.74</w:t>
            </w:r>
          </w:p>
        </w:tc>
        <w:tc>
          <w:tcPr>
            <w:tcW w:w="1596" w:type="dxa"/>
          </w:tcPr>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sz w:val="24"/>
                <w:szCs w:val="24"/>
              </w:rPr>
              <w:t>4.89</w:t>
            </w:r>
          </w:p>
        </w:tc>
        <w:tc>
          <w:tcPr>
            <w:tcW w:w="1596" w:type="dxa"/>
          </w:tcPr>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sz w:val="24"/>
                <w:szCs w:val="24"/>
              </w:rPr>
              <w:t>110</w:t>
            </w:r>
          </w:p>
        </w:tc>
        <w:tc>
          <w:tcPr>
            <w:tcW w:w="1596" w:type="dxa"/>
          </w:tcPr>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sz w:val="24"/>
                <w:szCs w:val="24"/>
              </w:rPr>
              <w:t>9.78</w:t>
            </w:r>
          </w:p>
        </w:tc>
      </w:tr>
      <w:tr w:rsidR="009963FB" w:rsidRPr="00B82D47" w:rsidTr="0071627B">
        <w:trPr>
          <w:jc w:val="center"/>
        </w:trPr>
        <w:tc>
          <w:tcPr>
            <w:tcW w:w="1596" w:type="dxa"/>
          </w:tcPr>
          <w:p w:rsidR="009963FB" w:rsidRPr="00B82D47" w:rsidRDefault="009963FB" w:rsidP="00B82D47">
            <w:pPr>
              <w:spacing w:before="120" w:after="120" w:line="360" w:lineRule="auto"/>
              <w:jc w:val="center"/>
              <w:rPr>
                <w:rFonts w:ascii="Times New Roman" w:hAnsi="Times New Roman" w:cs="Times New Roman"/>
                <w:b/>
                <w:bCs/>
                <w:sz w:val="24"/>
                <w:szCs w:val="24"/>
              </w:rPr>
            </w:pPr>
            <w:r w:rsidRPr="00B82D47">
              <w:rPr>
                <w:rFonts w:ascii="Times New Roman" w:hAnsi="Times New Roman" w:cs="Times New Roman"/>
                <w:b/>
                <w:bCs/>
                <w:sz w:val="24"/>
                <w:szCs w:val="24"/>
              </w:rPr>
              <w:t>T4</w:t>
            </w:r>
          </w:p>
        </w:tc>
        <w:tc>
          <w:tcPr>
            <w:tcW w:w="1596" w:type="dxa"/>
          </w:tcPr>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sz w:val="24"/>
                <w:szCs w:val="24"/>
              </w:rPr>
              <w:t>5.65</w:t>
            </w:r>
          </w:p>
        </w:tc>
        <w:tc>
          <w:tcPr>
            <w:tcW w:w="1596" w:type="dxa"/>
          </w:tcPr>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sz w:val="24"/>
                <w:szCs w:val="24"/>
              </w:rPr>
              <w:t>4.25</w:t>
            </w:r>
          </w:p>
        </w:tc>
        <w:tc>
          <w:tcPr>
            <w:tcW w:w="1596" w:type="dxa"/>
          </w:tcPr>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sz w:val="24"/>
                <w:szCs w:val="24"/>
              </w:rPr>
              <w:t>89.78</w:t>
            </w:r>
          </w:p>
        </w:tc>
        <w:tc>
          <w:tcPr>
            <w:tcW w:w="1596" w:type="dxa"/>
          </w:tcPr>
          <w:p w:rsidR="009963FB" w:rsidRPr="00B82D47" w:rsidRDefault="009963FB" w:rsidP="00B82D47">
            <w:pPr>
              <w:spacing w:before="120" w:after="120" w:line="360" w:lineRule="auto"/>
              <w:jc w:val="center"/>
              <w:rPr>
                <w:rFonts w:ascii="Times New Roman" w:hAnsi="Times New Roman" w:cs="Times New Roman"/>
                <w:sz w:val="24"/>
                <w:szCs w:val="24"/>
              </w:rPr>
            </w:pPr>
            <w:r w:rsidRPr="00B82D47">
              <w:rPr>
                <w:rFonts w:ascii="Times New Roman" w:hAnsi="Times New Roman" w:cs="Times New Roman"/>
                <w:sz w:val="24"/>
                <w:szCs w:val="24"/>
              </w:rPr>
              <w:t>8.76</w:t>
            </w:r>
          </w:p>
        </w:tc>
      </w:tr>
    </w:tbl>
    <w:p w:rsidR="009963FB" w:rsidRPr="00B82D47" w:rsidRDefault="009963FB" w:rsidP="00B82D47">
      <w:pPr>
        <w:spacing w:before="120" w:after="120" w:line="360" w:lineRule="auto"/>
        <w:jc w:val="both"/>
        <w:rPr>
          <w:rFonts w:ascii="Times New Roman" w:hAnsi="Times New Roman" w:cs="Times New Roman"/>
          <w:sz w:val="24"/>
          <w:szCs w:val="24"/>
        </w:rPr>
      </w:pPr>
    </w:p>
    <w:p w:rsidR="009963FB" w:rsidRPr="00B82D47" w:rsidRDefault="009963FB" w:rsidP="00B82D47">
      <w:pPr>
        <w:spacing w:before="120" w:after="120" w:line="360" w:lineRule="auto"/>
        <w:jc w:val="both"/>
        <w:rPr>
          <w:rFonts w:ascii="Times New Roman" w:hAnsi="Times New Roman" w:cs="Times New Roman"/>
          <w:sz w:val="24"/>
          <w:szCs w:val="24"/>
        </w:rPr>
      </w:pPr>
    </w:p>
    <w:p w:rsidR="009963FB" w:rsidRPr="00B82D47" w:rsidRDefault="009963FB" w:rsidP="00B82D47">
      <w:pPr>
        <w:spacing w:before="120" w:after="120" w:line="360" w:lineRule="auto"/>
        <w:jc w:val="both"/>
        <w:rPr>
          <w:rFonts w:ascii="Times New Roman" w:hAnsi="Times New Roman" w:cs="Times New Roman"/>
          <w:sz w:val="24"/>
          <w:szCs w:val="24"/>
        </w:rPr>
      </w:pPr>
    </w:p>
    <w:p w:rsidR="009963FB" w:rsidRPr="00B82D47" w:rsidRDefault="009963FB" w:rsidP="00B82D47">
      <w:pPr>
        <w:spacing w:before="120" w:after="120" w:line="360" w:lineRule="auto"/>
        <w:jc w:val="both"/>
        <w:rPr>
          <w:rFonts w:ascii="Times New Roman" w:hAnsi="Times New Roman" w:cs="Times New Roman"/>
          <w:sz w:val="24"/>
          <w:szCs w:val="24"/>
        </w:rPr>
      </w:pPr>
    </w:p>
    <w:p w:rsidR="009963FB" w:rsidRPr="00B82D47" w:rsidRDefault="009963FB" w:rsidP="00B82D47">
      <w:pPr>
        <w:spacing w:before="120" w:after="120" w:line="360" w:lineRule="auto"/>
        <w:jc w:val="both"/>
        <w:rPr>
          <w:rFonts w:ascii="Times New Roman" w:hAnsi="Times New Roman" w:cs="Times New Roman"/>
          <w:sz w:val="24"/>
          <w:szCs w:val="24"/>
        </w:rPr>
      </w:pPr>
    </w:p>
    <w:p w:rsidR="009963FB" w:rsidRPr="00B82D47" w:rsidRDefault="009963FB" w:rsidP="00B82D47">
      <w:pPr>
        <w:spacing w:before="120" w:after="120" w:line="360" w:lineRule="auto"/>
        <w:jc w:val="both"/>
        <w:rPr>
          <w:rFonts w:ascii="Times New Roman" w:hAnsi="Times New Roman" w:cs="Times New Roman"/>
          <w:sz w:val="24"/>
          <w:szCs w:val="24"/>
        </w:rPr>
      </w:pPr>
      <w:r w:rsidRPr="00B82D47">
        <w:rPr>
          <w:rFonts w:ascii="Times New Roman" w:hAnsi="Times New Roman" w:cs="Times New Roman"/>
          <w:noProof/>
          <w:sz w:val="24"/>
          <w:szCs w:val="24"/>
        </w:rPr>
        <w:drawing>
          <wp:inline distT="0" distB="0" distL="0" distR="0">
            <wp:extent cx="2200275" cy="2933700"/>
            <wp:effectExtent l="19050" t="0" r="9525" b="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srcRect/>
                    <a:stretch>
                      <a:fillRect/>
                    </a:stretch>
                  </pic:blipFill>
                  <pic:spPr bwMode="auto">
                    <a:xfrm>
                      <a:off x="0" y="0"/>
                      <a:ext cx="2201117" cy="2934823"/>
                    </a:xfrm>
                    <a:prstGeom prst="rect">
                      <a:avLst/>
                    </a:prstGeom>
                    <a:noFill/>
                    <a:ln w="9525">
                      <a:noFill/>
                      <a:miter lim="800000"/>
                      <a:headEnd/>
                      <a:tailEnd/>
                    </a:ln>
                  </pic:spPr>
                </pic:pic>
              </a:graphicData>
            </a:graphic>
          </wp:inline>
        </w:drawing>
      </w:r>
      <w:r w:rsidRPr="00B82D47">
        <w:rPr>
          <w:rFonts w:ascii="Times New Roman" w:hAnsi="Times New Roman" w:cs="Times New Roman"/>
          <w:sz w:val="24"/>
          <w:szCs w:val="24"/>
        </w:rPr>
        <w:tab/>
      </w:r>
      <w:r w:rsidRPr="00B82D47">
        <w:rPr>
          <w:rFonts w:ascii="Times New Roman" w:hAnsi="Times New Roman" w:cs="Times New Roman"/>
          <w:noProof/>
          <w:sz w:val="24"/>
          <w:szCs w:val="24"/>
        </w:rPr>
        <w:drawing>
          <wp:inline distT="0" distB="0" distL="0" distR="0">
            <wp:extent cx="2936985" cy="2202736"/>
            <wp:effectExtent l="0" t="361950" r="0" b="349964"/>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srcRect/>
                    <a:stretch>
                      <a:fillRect/>
                    </a:stretch>
                  </pic:blipFill>
                  <pic:spPr bwMode="auto">
                    <a:xfrm rot="16200000">
                      <a:off x="0" y="0"/>
                      <a:ext cx="2937749" cy="2203309"/>
                    </a:xfrm>
                    <a:prstGeom prst="rect">
                      <a:avLst/>
                    </a:prstGeom>
                    <a:noFill/>
                    <a:ln w="9525">
                      <a:noFill/>
                      <a:miter lim="800000"/>
                      <a:headEnd/>
                      <a:tailEnd/>
                    </a:ln>
                  </pic:spPr>
                </pic:pic>
              </a:graphicData>
            </a:graphic>
          </wp:inline>
        </w:drawing>
      </w:r>
    </w:p>
    <w:p w:rsidR="009963FB" w:rsidRPr="00B82D47" w:rsidRDefault="009963FB" w:rsidP="00B82D47">
      <w:pPr>
        <w:spacing w:before="120" w:after="120" w:line="360" w:lineRule="auto"/>
        <w:jc w:val="both"/>
        <w:rPr>
          <w:rFonts w:ascii="Times New Roman" w:hAnsi="Times New Roman" w:cs="Times New Roman"/>
          <w:sz w:val="24"/>
          <w:szCs w:val="24"/>
        </w:rPr>
      </w:pPr>
      <w:r w:rsidRPr="00B82D47">
        <w:rPr>
          <w:rFonts w:ascii="Times New Roman" w:hAnsi="Times New Roman" w:cs="Times New Roman"/>
          <w:noProof/>
          <w:sz w:val="24"/>
          <w:szCs w:val="24"/>
        </w:rPr>
        <w:lastRenderedPageBreak/>
        <w:drawing>
          <wp:inline distT="0" distB="0" distL="0" distR="0">
            <wp:extent cx="2301033" cy="3314700"/>
            <wp:effectExtent l="19050" t="0" r="4017" b="0"/>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srcRect/>
                    <a:stretch>
                      <a:fillRect/>
                    </a:stretch>
                  </pic:blipFill>
                  <pic:spPr bwMode="auto">
                    <a:xfrm>
                      <a:off x="0" y="0"/>
                      <a:ext cx="2302986" cy="3317514"/>
                    </a:xfrm>
                    <a:prstGeom prst="rect">
                      <a:avLst/>
                    </a:prstGeom>
                    <a:noFill/>
                    <a:ln w="9525">
                      <a:noFill/>
                      <a:miter lim="800000"/>
                      <a:headEnd/>
                      <a:tailEnd/>
                    </a:ln>
                  </pic:spPr>
                </pic:pic>
              </a:graphicData>
            </a:graphic>
          </wp:inline>
        </w:drawing>
      </w:r>
      <w:r w:rsidRPr="00B82D47">
        <w:rPr>
          <w:rFonts w:ascii="Times New Roman" w:hAnsi="Times New Roman" w:cs="Times New Roman"/>
          <w:sz w:val="24"/>
          <w:szCs w:val="24"/>
        </w:rPr>
        <w:t xml:space="preserve">      </w:t>
      </w:r>
      <w:r w:rsidRPr="00B82D47">
        <w:rPr>
          <w:rFonts w:ascii="Times New Roman" w:hAnsi="Times New Roman" w:cs="Times New Roman"/>
          <w:noProof/>
          <w:sz w:val="24"/>
          <w:szCs w:val="24"/>
        </w:rPr>
        <w:drawing>
          <wp:inline distT="0" distB="0" distL="0" distR="0">
            <wp:extent cx="2378859" cy="3310333"/>
            <wp:effectExtent l="19050" t="0" r="2391" b="0"/>
            <wp:docPr id="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srcRect t="14429"/>
                    <a:stretch>
                      <a:fillRect/>
                    </a:stretch>
                  </pic:blipFill>
                  <pic:spPr bwMode="auto">
                    <a:xfrm>
                      <a:off x="0" y="0"/>
                      <a:ext cx="2381627" cy="3314184"/>
                    </a:xfrm>
                    <a:prstGeom prst="rect">
                      <a:avLst/>
                    </a:prstGeom>
                    <a:noFill/>
                    <a:ln w="9525">
                      <a:noFill/>
                      <a:miter lim="800000"/>
                      <a:headEnd/>
                      <a:tailEnd/>
                    </a:ln>
                  </pic:spPr>
                </pic:pic>
              </a:graphicData>
            </a:graphic>
          </wp:inline>
        </w:drawing>
      </w:r>
    </w:p>
    <w:p w:rsidR="009963FB" w:rsidRPr="00B82D47" w:rsidRDefault="009963FB" w:rsidP="00B82D47">
      <w:pPr>
        <w:spacing w:before="120" w:after="120" w:line="360" w:lineRule="auto"/>
        <w:jc w:val="center"/>
        <w:rPr>
          <w:rFonts w:ascii="Times New Roman" w:hAnsi="Times New Roman" w:cs="Times New Roman"/>
          <w:b/>
          <w:bCs/>
          <w:sz w:val="24"/>
          <w:szCs w:val="24"/>
        </w:rPr>
      </w:pPr>
      <w:r w:rsidRPr="00B82D47">
        <w:rPr>
          <w:rFonts w:ascii="Times New Roman" w:hAnsi="Times New Roman" w:cs="Times New Roman"/>
          <w:b/>
          <w:bCs/>
          <w:sz w:val="24"/>
          <w:szCs w:val="24"/>
        </w:rPr>
        <w:t>Figure 1</w:t>
      </w:r>
      <w:r w:rsidRPr="00B82D47">
        <w:rPr>
          <w:rFonts w:ascii="Times New Roman" w:hAnsi="Times New Roman" w:cs="Times New Roman"/>
          <w:sz w:val="24"/>
          <w:szCs w:val="24"/>
        </w:rPr>
        <w:t xml:space="preserve"> </w:t>
      </w:r>
      <w:r w:rsidRPr="00B82D47">
        <w:rPr>
          <w:rFonts w:ascii="Times New Roman" w:hAnsi="Times New Roman" w:cs="Times New Roman"/>
          <w:b/>
          <w:bCs/>
          <w:sz w:val="24"/>
          <w:szCs w:val="24"/>
        </w:rPr>
        <w:t>Comparative effects of all compost with control on the growth of tomato plants</w:t>
      </w:r>
    </w:p>
    <w:p w:rsidR="009963FB" w:rsidRPr="00B82D47" w:rsidRDefault="009963FB" w:rsidP="00B82D47">
      <w:pPr>
        <w:spacing w:before="120" w:after="120" w:line="360" w:lineRule="auto"/>
        <w:jc w:val="center"/>
        <w:rPr>
          <w:rFonts w:ascii="Times New Roman" w:hAnsi="Times New Roman" w:cs="Times New Roman"/>
          <w:b/>
          <w:bCs/>
          <w:sz w:val="24"/>
          <w:szCs w:val="24"/>
        </w:rPr>
      </w:pPr>
    </w:p>
    <w:p w:rsidR="009963FB" w:rsidRDefault="00EB7A27" w:rsidP="00B82D47">
      <w:pPr>
        <w:spacing w:before="120" w:after="120" w:line="360" w:lineRule="auto"/>
        <w:jc w:val="both"/>
        <w:rPr>
          <w:rFonts w:ascii="Times New Roman" w:hAnsi="Times New Roman" w:cs="Times New Roman"/>
          <w:b/>
          <w:bCs/>
          <w:sz w:val="24"/>
          <w:szCs w:val="24"/>
        </w:rPr>
      </w:pPr>
      <w:r w:rsidRPr="00B82D47">
        <w:rPr>
          <w:rFonts w:ascii="Times New Roman" w:hAnsi="Times New Roman" w:cs="Times New Roman"/>
          <w:b/>
          <w:bCs/>
          <w:sz w:val="24"/>
          <w:szCs w:val="24"/>
        </w:rPr>
        <w:t>Conclusion</w:t>
      </w:r>
    </w:p>
    <w:p w:rsidR="00DD6531" w:rsidRPr="00DD6531" w:rsidRDefault="00DD6531" w:rsidP="00B82D47">
      <w:pPr>
        <w:spacing w:before="120" w:after="120" w:line="360" w:lineRule="auto"/>
        <w:jc w:val="both"/>
        <w:rPr>
          <w:rFonts w:ascii="Times New Roman" w:hAnsi="Times New Roman" w:cs="Times New Roman"/>
          <w:b/>
          <w:bCs/>
          <w:sz w:val="24"/>
          <w:szCs w:val="24"/>
        </w:rPr>
      </w:pPr>
      <w:r w:rsidRPr="00DD6531">
        <w:rPr>
          <w:rFonts w:ascii="Times New Roman" w:hAnsi="Times New Roman" w:cs="Times New Roman"/>
          <w:sz w:val="24"/>
          <w:szCs w:val="24"/>
        </w:rPr>
        <w:t xml:space="preserve">The present study concluded that the combination of </w:t>
      </w:r>
      <w:proofErr w:type="spellStart"/>
      <w:r w:rsidRPr="00DD6531">
        <w:rPr>
          <w:rFonts w:ascii="Times New Roman" w:hAnsi="Times New Roman" w:cs="Times New Roman"/>
          <w:sz w:val="24"/>
          <w:szCs w:val="24"/>
        </w:rPr>
        <w:t>Vermicompost</w:t>
      </w:r>
      <w:proofErr w:type="spellEnd"/>
      <w:r w:rsidRPr="00DD6531">
        <w:rPr>
          <w:rFonts w:ascii="Times New Roman" w:hAnsi="Times New Roman" w:cs="Times New Roman"/>
          <w:sz w:val="24"/>
          <w:szCs w:val="24"/>
        </w:rPr>
        <w:t xml:space="preserve">+ floral waste with cow dung appears to be the most promising high value bio-fertilizer. This is not only increases the plant growth and productivity by nutrient supply but also is cost effective and pollution free. It helped to reduce volume of temple flower waste, but also generate additional revenue. Thus </w:t>
      </w:r>
      <w:proofErr w:type="spellStart"/>
      <w:r w:rsidRPr="00DD6531">
        <w:rPr>
          <w:rFonts w:ascii="Times New Roman" w:hAnsi="Times New Roman" w:cs="Times New Roman"/>
          <w:sz w:val="24"/>
          <w:szCs w:val="24"/>
        </w:rPr>
        <w:t>vermicompost</w:t>
      </w:r>
      <w:proofErr w:type="spellEnd"/>
      <w:r w:rsidRPr="00DD6531">
        <w:rPr>
          <w:rFonts w:ascii="Times New Roman" w:hAnsi="Times New Roman" w:cs="Times New Roman"/>
          <w:sz w:val="24"/>
          <w:szCs w:val="24"/>
        </w:rPr>
        <w:t xml:space="preserve"> technology can be successfully applied in temples as a solid waste management strategy with flower as the major organic waste</w:t>
      </w:r>
    </w:p>
    <w:p w:rsidR="00EB7A27" w:rsidRPr="00B82D47" w:rsidRDefault="00EB7A27" w:rsidP="00B82D47">
      <w:pPr>
        <w:spacing w:before="120" w:after="120" w:line="360" w:lineRule="auto"/>
        <w:jc w:val="both"/>
        <w:rPr>
          <w:rFonts w:ascii="Times New Roman" w:hAnsi="Times New Roman" w:cs="Times New Roman"/>
          <w:b/>
          <w:bCs/>
          <w:sz w:val="24"/>
          <w:szCs w:val="24"/>
        </w:rPr>
      </w:pPr>
      <w:r w:rsidRPr="00B82D47">
        <w:rPr>
          <w:rFonts w:ascii="Times New Roman" w:hAnsi="Times New Roman" w:cs="Times New Roman"/>
          <w:b/>
          <w:bCs/>
          <w:sz w:val="24"/>
          <w:szCs w:val="24"/>
        </w:rPr>
        <w:t>References:</w:t>
      </w:r>
    </w:p>
    <w:p w:rsidR="00EB7A27" w:rsidRPr="00B82D47" w:rsidRDefault="00EB7A27" w:rsidP="00B82D47">
      <w:pPr>
        <w:spacing w:before="120" w:after="120" w:line="360" w:lineRule="auto"/>
        <w:jc w:val="both"/>
        <w:rPr>
          <w:rFonts w:ascii="Times New Roman" w:hAnsi="Times New Roman" w:cs="Times New Roman"/>
          <w:sz w:val="24"/>
          <w:szCs w:val="24"/>
        </w:rPr>
      </w:pPr>
      <w:proofErr w:type="spellStart"/>
      <w:r w:rsidRPr="00B82D47">
        <w:rPr>
          <w:rFonts w:ascii="Times New Roman" w:hAnsi="Times New Roman" w:cs="Times New Roman"/>
          <w:sz w:val="24"/>
          <w:szCs w:val="24"/>
        </w:rPr>
        <w:t>Mujeebunisa</w:t>
      </w:r>
      <w:proofErr w:type="spellEnd"/>
      <w:r w:rsidRPr="00B82D47">
        <w:rPr>
          <w:rFonts w:ascii="Times New Roman" w:hAnsi="Times New Roman" w:cs="Times New Roman"/>
          <w:sz w:val="24"/>
          <w:szCs w:val="24"/>
        </w:rPr>
        <w:t xml:space="preserve"> M, </w:t>
      </w:r>
      <w:proofErr w:type="spellStart"/>
      <w:r w:rsidRPr="00B82D47">
        <w:rPr>
          <w:rFonts w:ascii="Times New Roman" w:hAnsi="Times New Roman" w:cs="Times New Roman"/>
          <w:sz w:val="24"/>
          <w:szCs w:val="24"/>
        </w:rPr>
        <w:t>Divya</w:t>
      </w:r>
      <w:proofErr w:type="spellEnd"/>
      <w:r w:rsidRPr="00B82D47">
        <w:rPr>
          <w:rFonts w:ascii="Times New Roman" w:hAnsi="Times New Roman" w:cs="Times New Roman"/>
          <w:sz w:val="24"/>
          <w:szCs w:val="24"/>
        </w:rPr>
        <w:t xml:space="preserve"> V and </w:t>
      </w:r>
      <w:proofErr w:type="spellStart"/>
      <w:r w:rsidRPr="00B82D47">
        <w:rPr>
          <w:rFonts w:ascii="Times New Roman" w:hAnsi="Times New Roman" w:cs="Times New Roman"/>
          <w:sz w:val="24"/>
          <w:szCs w:val="24"/>
        </w:rPr>
        <w:t>Aruna</w:t>
      </w:r>
      <w:proofErr w:type="spellEnd"/>
      <w:r w:rsidRPr="00B82D47">
        <w:rPr>
          <w:rFonts w:ascii="Times New Roman" w:hAnsi="Times New Roman" w:cs="Times New Roman"/>
          <w:sz w:val="24"/>
          <w:szCs w:val="24"/>
        </w:rPr>
        <w:t xml:space="preserve"> D. Effect of leaf litter, vegetable waste, coffee waste, flower waste and may flower waste added </w:t>
      </w:r>
      <w:proofErr w:type="spellStart"/>
      <w:r w:rsidRPr="00B82D47">
        <w:rPr>
          <w:rFonts w:ascii="Times New Roman" w:hAnsi="Times New Roman" w:cs="Times New Roman"/>
          <w:sz w:val="24"/>
          <w:szCs w:val="24"/>
        </w:rPr>
        <w:t>vermicompost</w:t>
      </w:r>
      <w:proofErr w:type="spellEnd"/>
      <w:r w:rsidRPr="00B82D47">
        <w:rPr>
          <w:rFonts w:ascii="Times New Roman" w:hAnsi="Times New Roman" w:cs="Times New Roman"/>
          <w:sz w:val="24"/>
          <w:szCs w:val="24"/>
        </w:rPr>
        <w:t xml:space="preserve"> on weight gain in </w:t>
      </w:r>
      <w:proofErr w:type="spellStart"/>
      <w:r w:rsidRPr="00B82D47">
        <w:rPr>
          <w:rFonts w:ascii="Times New Roman" w:hAnsi="Times New Roman" w:cs="Times New Roman"/>
          <w:sz w:val="24"/>
          <w:szCs w:val="24"/>
        </w:rPr>
        <w:t>Eudrilus</w:t>
      </w:r>
      <w:proofErr w:type="spellEnd"/>
      <w:r w:rsidRPr="00B82D47">
        <w:rPr>
          <w:rFonts w:ascii="Times New Roman" w:hAnsi="Times New Roman" w:cs="Times New Roman"/>
          <w:sz w:val="24"/>
          <w:szCs w:val="24"/>
        </w:rPr>
        <w:t xml:space="preserve"> </w:t>
      </w:r>
      <w:proofErr w:type="spellStart"/>
      <w:r w:rsidRPr="00B82D47">
        <w:rPr>
          <w:rFonts w:ascii="Times New Roman" w:hAnsi="Times New Roman" w:cs="Times New Roman"/>
          <w:sz w:val="24"/>
          <w:szCs w:val="24"/>
        </w:rPr>
        <w:t>eugeniae</w:t>
      </w:r>
      <w:proofErr w:type="spellEnd"/>
      <w:r w:rsidRPr="00B82D47">
        <w:rPr>
          <w:rFonts w:ascii="Times New Roman" w:hAnsi="Times New Roman" w:cs="Times New Roman"/>
          <w:sz w:val="24"/>
          <w:szCs w:val="24"/>
        </w:rPr>
        <w:t>. Asian Journal of Plant Science and Research, 2013, 3(6):1-4.</w:t>
      </w:r>
    </w:p>
    <w:p w:rsidR="00EB7A27" w:rsidRPr="00B82D47" w:rsidRDefault="00EB7A27" w:rsidP="00B82D47">
      <w:pPr>
        <w:spacing w:before="120" w:after="120" w:line="360" w:lineRule="auto"/>
        <w:jc w:val="both"/>
        <w:rPr>
          <w:rFonts w:ascii="Times New Roman" w:hAnsi="Times New Roman" w:cs="Times New Roman"/>
          <w:b/>
          <w:bCs/>
          <w:sz w:val="24"/>
          <w:szCs w:val="24"/>
        </w:rPr>
      </w:pPr>
      <w:proofErr w:type="spellStart"/>
      <w:proofErr w:type="gramStart"/>
      <w:r w:rsidRPr="00B82D47">
        <w:rPr>
          <w:rFonts w:ascii="Times New Roman" w:hAnsi="Times New Roman" w:cs="Times New Roman"/>
          <w:sz w:val="24"/>
          <w:szCs w:val="24"/>
        </w:rPr>
        <w:t>Mahindrakar</w:t>
      </w:r>
      <w:proofErr w:type="spellEnd"/>
      <w:r w:rsidR="00A17B18">
        <w:rPr>
          <w:rFonts w:ascii="Times New Roman" w:hAnsi="Times New Roman" w:cs="Times New Roman"/>
          <w:sz w:val="24"/>
          <w:szCs w:val="24"/>
        </w:rPr>
        <w:t xml:space="preserve"> A</w:t>
      </w:r>
      <w:r w:rsidRPr="00B82D47">
        <w:rPr>
          <w:rFonts w:ascii="Times New Roman" w:hAnsi="Times New Roman" w:cs="Times New Roman"/>
          <w:sz w:val="24"/>
          <w:szCs w:val="24"/>
        </w:rPr>
        <w:t>. Floral Waste Utilization- A Review.</w:t>
      </w:r>
      <w:proofErr w:type="gramEnd"/>
      <w:r w:rsidRPr="00B82D47">
        <w:rPr>
          <w:rFonts w:ascii="Times New Roman" w:hAnsi="Times New Roman" w:cs="Times New Roman"/>
          <w:sz w:val="24"/>
          <w:szCs w:val="24"/>
        </w:rPr>
        <w:t xml:space="preserve"> Int. J. Pure App. </w:t>
      </w:r>
      <w:proofErr w:type="spellStart"/>
      <w:r w:rsidRPr="00B82D47">
        <w:rPr>
          <w:rFonts w:ascii="Times New Roman" w:hAnsi="Times New Roman" w:cs="Times New Roman"/>
          <w:sz w:val="24"/>
          <w:szCs w:val="24"/>
        </w:rPr>
        <w:t>Biosci</w:t>
      </w:r>
      <w:proofErr w:type="spellEnd"/>
      <w:proofErr w:type="gramStart"/>
      <w:r w:rsidRPr="00B82D47">
        <w:rPr>
          <w:rFonts w:ascii="Times New Roman" w:hAnsi="Times New Roman" w:cs="Times New Roman"/>
          <w:sz w:val="24"/>
          <w:szCs w:val="24"/>
        </w:rPr>
        <w:t>.</w:t>
      </w:r>
      <w:r w:rsidR="00A17B18">
        <w:rPr>
          <w:rFonts w:ascii="Times New Roman" w:hAnsi="Times New Roman" w:cs="Times New Roman"/>
          <w:sz w:val="24"/>
          <w:szCs w:val="24"/>
        </w:rPr>
        <w:t>.</w:t>
      </w:r>
      <w:proofErr w:type="gramEnd"/>
      <w:r w:rsidR="00A17B18">
        <w:rPr>
          <w:rFonts w:ascii="Times New Roman" w:hAnsi="Times New Roman" w:cs="Times New Roman"/>
          <w:sz w:val="24"/>
          <w:szCs w:val="24"/>
        </w:rPr>
        <w:t xml:space="preserve"> 2018,</w:t>
      </w:r>
      <w:r w:rsidRPr="00B82D47">
        <w:rPr>
          <w:rFonts w:ascii="Times New Roman" w:hAnsi="Times New Roman" w:cs="Times New Roman"/>
          <w:sz w:val="24"/>
          <w:szCs w:val="24"/>
        </w:rPr>
        <w:t xml:space="preserve"> 6 (2): 325-329.</w:t>
      </w:r>
    </w:p>
    <w:p w:rsidR="0055787E" w:rsidRPr="00B82D47" w:rsidRDefault="00EB7A27" w:rsidP="00B82D47">
      <w:pPr>
        <w:spacing w:line="360" w:lineRule="auto"/>
        <w:jc w:val="both"/>
        <w:rPr>
          <w:rFonts w:ascii="Times New Roman" w:hAnsi="Times New Roman" w:cs="Times New Roman"/>
          <w:sz w:val="24"/>
          <w:szCs w:val="24"/>
        </w:rPr>
      </w:pPr>
      <w:proofErr w:type="gramStart"/>
      <w:r w:rsidRPr="00B82D47">
        <w:rPr>
          <w:rFonts w:ascii="Times New Roman" w:hAnsi="Times New Roman" w:cs="Times New Roman"/>
          <w:sz w:val="24"/>
          <w:szCs w:val="24"/>
        </w:rPr>
        <w:lastRenderedPageBreak/>
        <w:t>Jain</w:t>
      </w:r>
      <w:r w:rsidR="00A17B18">
        <w:rPr>
          <w:rFonts w:ascii="Times New Roman" w:hAnsi="Times New Roman" w:cs="Times New Roman"/>
          <w:sz w:val="24"/>
          <w:szCs w:val="24"/>
        </w:rPr>
        <w:t xml:space="preserve"> N</w:t>
      </w:r>
      <w:r w:rsidRPr="00B82D47">
        <w:rPr>
          <w:rFonts w:ascii="Times New Roman" w:hAnsi="Times New Roman" w:cs="Times New Roman"/>
          <w:sz w:val="24"/>
          <w:szCs w:val="24"/>
        </w:rPr>
        <w:t xml:space="preserve">. Waste Management of Temple Floral offerings by </w:t>
      </w:r>
      <w:proofErr w:type="spellStart"/>
      <w:r w:rsidRPr="00B82D47">
        <w:rPr>
          <w:rFonts w:ascii="Times New Roman" w:hAnsi="Times New Roman" w:cs="Times New Roman"/>
          <w:sz w:val="24"/>
          <w:szCs w:val="24"/>
        </w:rPr>
        <w:t>Vermicomposting</w:t>
      </w:r>
      <w:proofErr w:type="spellEnd"/>
      <w:r w:rsidRPr="00B82D47">
        <w:rPr>
          <w:rFonts w:ascii="Times New Roman" w:hAnsi="Times New Roman" w:cs="Times New Roman"/>
          <w:sz w:val="24"/>
          <w:szCs w:val="24"/>
        </w:rPr>
        <w:t xml:space="preserve"> and its effect on Soil and Plant Growth.</w:t>
      </w:r>
      <w:proofErr w:type="gramEnd"/>
      <w:r w:rsidRPr="00B82D47">
        <w:rPr>
          <w:rFonts w:ascii="Times New Roman" w:hAnsi="Times New Roman" w:cs="Times New Roman"/>
          <w:sz w:val="24"/>
          <w:szCs w:val="24"/>
        </w:rPr>
        <w:t xml:space="preserve"> International Journal of Environmental &amp; Agriculture Research</w:t>
      </w:r>
      <w:r w:rsidR="00A17B18">
        <w:rPr>
          <w:rFonts w:ascii="Times New Roman" w:hAnsi="Times New Roman" w:cs="Times New Roman"/>
          <w:sz w:val="24"/>
          <w:szCs w:val="24"/>
        </w:rPr>
        <w:t>, 2016,</w:t>
      </w:r>
      <w:r w:rsidRPr="00B82D47">
        <w:rPr>
          <w:rFonts w:ascii="Times New Roman" w:hAnsi="Times New Roman" w:cs="Times New Roman"/>
          <w:sz w:val="24"/>
          <w:szCs w:val="24"/>
        </w:rPr>
        <w:t xml:space="preserve"> [Vol-2, Issue-7], 89-94.</w:t>
      </w:r>
    </w:p>
    <w:p w:rsidR="00EB7A27" w:rsidRDefault="0039215B" w:rsidP="00B82D47">
      <w:pPr>
        <w:spacing w:line="360" w:lineRule="auto"/>
        <w:jc w:val="both"/>
        <w:rPr>
          <w:rFonts w:ascii="Times New Roman" w:hAnsi="Times New Roman" w:cs="Times New Roman"/>
          <w:sz w:val="24"/>
          <w:szCs w:val="24"/>
        </w:rPr>
      </w:pPr>
      <w:proofErr w:type="spellStart"/>
      <w:r w:rsidRPr="00B82D47">
        <w:rPr>
          <w:rFonts w:ascii="Times New Roman" w:hAnsi="Times New Roman" w:cs="Times New Roman"/>
          <w:sz w:val="24"/>
          <w:szCs w:val="24"/>
        </w:rPr>
        <w:t>Samadhiyaa</w:t>
      </w:r>
      <w:proofErr w:type="spellEnd"/>
      <w:r w:rsidRPr="00B82D47">
        <w:rPr>
          <w:rFonts w:ascii="Times New Roman" w:hAnsi="Times New Roman" w:cs="Times New Roman"/>
          <w:sz w:val="24"/>
          <w:szCs w:val="24"/>
        </w:rPr>
        <w:t xml:space="preserve"> </w:t>
      </w:r>
      <w:r w:rsidR="00A17B18">
        <w:rPr>
          <w:rFonts w:ascii="Times New Roman" w:hAnsi="Times New Roman" w:cs="Times New Roman"/>
          <w:sz w:val="24"/>
          <w:szCs w:val="24"/>
        </w:rPr>
        <w:t xml:space="preserve">H, </w:t>
      </w:r>
      <w:proofErr w:type="spellStart"/>
      <w:r w:rsidRPr="00B82D47">
        <w:rPr>
          <w:rFonts w:ascii="Times New Roman" w:hAnsi="Times New Roman" w:cs="Times New Roman"/>
          <w:sz w:val="24"/>
          <w:szCs w:val="24"/>
        </w:rPr>
        <w:t>Chauhanb</w:t>
      </w:r>
      <w:proofErr w:type="spellEnd"/>
      <w:r w:rsidRPr="00B82D47">
        <w:rPr>
          <w:rFonts w:ascii="Times New Roman" w:hAnsi="Times New Roman" w:cs="Times New Roman"/>
          <w:sz w:val="24"/>
          <w:szCs w:val="24"/>
        </w:rPr>
        <w:t xml:space="preserve"> </w:t>
      </w:r>
      <w:r w:rsidR="00A17B18">
        <w:rPr>
          <w:rFonts w:ascii="Times New Roman" w:hAnsi="Times New Roman" w:cs="Times New Roman"/>
          <w:sz w:val="24"/>
          <w:szCs w:val="24"/>
        </w:rPr>
        <w:t xml:space="preserve">PS, </w:t>
      </w:r>
      <w:proofErr w:type="spellStart"/>
      <w:r w:rsidRPr="00B82D47">
        <w:rPr>
          <w:rFonts w:ascii="Times New Roman" w:hAnsi="Times New Roman" w:cs="Times New Roman"/>
          <w:sz w:val="24"/>
          <w:szCs w:val="24"/>
        </w:rPr>
        <w:t>Guptaa</w:t>
      </w:r>
      <w:proofErr w:type="spellEnd"/>
      <w:r w:rsidRPr="00B82D47">
        <w:rPr>
          <w:rFonts w:ascii="Times New Roman" w:hAnsi="Times New Roman" w:cs="Times New Roman"/>
          <w:sz w:val="24"/>
          <w:szCs w:val="24"/>
        </w:rPr>
        <w:t xml:space="preserve"> </w:t>
      </w:r>
      <w:r w:rsidR="00A17B18">
        <w:rPr>
          <w:rFonts w:ascii="Times New Roman" w:hAnsi="Times New Roman" w:cs="Times New Roman"/>
          <w:sz w:val="24"/>
          <w:szCs w:val="24"/>
        </w:rPr>
        <w:t xml:space="preserve">RB </w:t>
      </w:r>
      <w:r w:rsidRPr="00B82D47">
        <w:rPr>
          <w:rFonts w:ascii="Times New Roman" w:hAnsi="Times New Roman" w:cs="Times New Roman"/>
          <w:sz w:val="24"/>
          <w:szCs w:val="24"/>
        </w:rPr>
        <w:t xml:space="preserve">and </w:t>
      </w:r>
      <w:proofErr w:type="spellStart"/>
      <w:r w:rsidRPr="00B82D47">
        <w:rPr>
          <w:rFonts w:ascii="Times New Roman" w:hAnsi="Times New Roman" w:cs="Times New Roman"/>
          <w:sz w:val="24"/>
          <w:szCs w:val="24"/>
        </w:rPr>
        <w:t>Agrawal</w:t>
      </w:r>
      <w:proofErr w:type="spellEnd"/>
      <w:r w:rsidR="00A17B18">
        <w:rPr>
          <w:rFonts w:ascii="Times New Roman" w:hAnsi="Times New Roman" w:cs="Times New Roman"/>
          <w:sz w:val="24"/>
          <w:szCs w:val="24"/>
        </w:rPr>
        <w:t xml:space="preserve"> OP</w:t>
      </w:r>
      <w:r w:rsidRPr="00B82D47">
        <w:rPr>
          <w:rFonts w:ascii="Times New Roman" w:hAnsi="Times New Roman" w:cs="Times New Roman"/>
          <w:sz w:val="24"/>
          <w:szCs w:val="24"/>
        </w:rPr>
        <w:t xml:space="preserve">. </w:t>
      </w:r>
      <w:r w:rsidR="00A17B18" w:rsidRPr="00B82D47">
        <w:rPr>
          <w:rFonts w:ascii="Times New Roman" w:hAnsi="Times New Roman" w:cs="Times New Roman"/>
          <w:sz w:val="24"/>
          <w:szCs w:val="24"/>
        </w:rPr>
        <w:t xml:space="preserve">Comparative Study </w:t>
      </w:r>
      <w:proofErr w:type="gramStart"/>
      <w:r w:rsidR="00A17B18" w:rsidRPr="00B82D47">
        <w:rPr>
          <w:rFonts w:ascii="Times New Roman" w:hAnsi="Times New Roman" w:cs="Times New Roman"/>
          <w:sz w:val="24"/>
          <w:szCs w:val="24"/>
        </w:rPr>
        <w:t xml:space="preserve">Of Effect Of Temple Waste </w:t>
      </w:r>
      <w:proofErr w:type="spellStart"/>
      <w:r w:rsidR="00A17B18" w:rsidRPr="00B82D47">
        <w:rPr>
          <w:rFonts w:ascii="Times New Roman" w:hAnsi="Times New Roman" w:cs="Times New Roman"/>
          <w:sz w:val="24"/>
          <w:szCs w:val="24"/>
        </w:rPr>
        <w:t>Vermicompost</w:t>
      </w:r>
      <w:proofErr w:type="spellEnd"/>
      <w:r w:rsidR="00A17B18" w:rsidRPr="00B82D47">
        <w:rPr>
          <w:rFonts w:ascii="Times New Roman" w:hAnsi="Times New Roman" w:cs="Times New Roman"/>
          <w:sz w:val="24"/>
          <w:szCs w:val="24"/>
        </w:rPr>
        <w:t xml:space="preserve"> And Cattle Dung </w:t>
      </w:r>
      <w:proofErr w:type="spellStart"/>
      <w:r w:rsidR="00A17B18" w:rsidRPr="00B82D47">
        <w:rPr>
          <w:rFonts w:ascii="Times New Roman" w:hAnsi="Times New Roman" w:cs="Times New Roman"/>
          <w:sz w:val="24"/>
          <w:szCs w:val="24"/>
        </w:rPr>
        <w:t>Vermicompost</w:t>
      </w:r>
      <w:proofErr w:type="spellEnd"/>
      <w:r w:rsidR="00A17B18" w:rsidRPr="00B82D47">
        <w:rPr>
          <w:rFonts w:ascii="Times New Roman" w:hAnsi="Times New Roman" w:cs="Times New Roman"/>
          <w:sz w:val="24"/>
          <w:szCs w:val="24"/>
        </w:rPr>
        <w:t xml:space="preserve"> On The Growth And Development Of</w:t>
      </w:r>
      <w:proofErr w:type="gramEnd"/>
      <w:r w:rsidR="00A17B18" w:rsidRPr="00B82D47">
        <w:rPr>
          <w:rFonts w:ascii="Times New Roman" w:hAnsi="Times New Roman" w:cs="Times New Roman"/>
          <w:sz w:val="24"/>
          <w:szCs w:val="24"/>
        </w:rPr>
        <w:t xml:space="preserve"> </w:t>
      </w:r>
      <w:proofErr w:type="spellStart"/>
      <w:r w:rsidR="00A17B18" w:rsidRPr="00B82D47">
        <w:rPr>
          <w:rFonts w:ascii="Times New Roman" w:hAnsi="Times New Roman" w:cs="Times New Roman"/>
          <w:sz w:val="24"/>
          <w:szCs w:val="24"/>
        </w:rPr>
        <w:t>Bhindi</w:t>
      </w:r>
      <w:proofErr w:type="spellEnd"/>
      <w:r w:rsidR="00A17B18" w:rsidRPr="00B82D47">
        <w:rPr>
          <w:rFonts w:ascii="Times New Roman" w:hAnsi="Times New Roman" w:cs="Times New Roman"/>
          <w:sz w:val="24"/>
          <w:szCs w:val="24"/>
        </w:rPr>
        <w:t xml:space="preserve"> Plant </w:t>
      </w:r>
      <w:r w:rsidRPr="00B82D47">
        <w:rPr>
          <w:rFonts w:ascii="Times New Roman" w:hAnsi="Times New Roman" w:cs="Times New Roman"/>
          <w:sz w:val="24"/>
          <w:szCs w:val="24"/>
        </w:rPr>
        <w:t xml:space="preserve">(Hibiscus </w:t>
      </w:r>
      <w:proofErr w:type="spellStart"/>
      <w:r w:rsidRPr="00B82D47">
        <w:rPr>
          <w:rFonts w:ascii="Times New Roman" w:hAnsi="Times New Roman" w:cs="Times New Roman"/>
          <w:sz w:val="24"/>
          <w:szCs w:val="24"/>
        </w:rPr>
        <w:t>esculentus</w:t>
      </w:r>
      <w:proofErr w:type="spellEnd"/>
      <w:r w:rsidRPr="00B82D47">
        <w:rPr>
          <w:rFonts w:ascii="Times New Roman" w:hAnsi="Times New Roman" w:cs="Times New Roman"/>
          <w:sz w:val="24"/>
          <w:szCs w:val="24"/>
        </w:rPr>
        <w:t xml:space="preserve">). Oct. Jour. </w:t>
      </w:r>
      <w:proofErr w:type="spellStart"/>
      <w:r w:rsidRPr="00B82D47">
        <w:rPr>
          <w:rFonts w:ascii="Times New Roman" w:hAnsi="Times New Roman" w:cs="Times New Roman"/>
          <w:sz w:val="24"/>
          <w:szCs w:val="24"/>
        </w:rPr>
        <w:t>Env</w:t>
      </w:r>
      <w:proofErr w:type="spellEnd"/>
      <w:r w:rsidRPr="00B82D47">
        <w:rPr>
          <w:rFonts w:ascii="Times New Roman" w:hAnsi="Times New Roman" w:cs="Times New Roman"/>
          <w:sz w:val="24"/>
          <w:szCs w:val="24"/>
        </w:rPr>
        <w:t>. Res.</w:t>
      </w:r>
      <w:r w:rsidR="00A17B18">
        <w:rPr>
          <w:rFonts w:ascii="Times New Roman" w:hAnsi="Times New Roman" w:cs="Times New Roman"/>
          <w:sz w:val="24"/>
          <w:szCs w:val="24"/>
        </w:rPr>
        <w:t>, 2017,</w:t>
      </w:r>
      <w:r w:rsidRPr="00B82D47">
        <w:rPr>
          <w:rFonts w:ascii="Times New Roman" w:hAnsi="Times New Roman" w:cs="Times New Roman"/>
          <w:sz w:val="24"/>
          <w:szCs w:val="24"/>
        </w:rPr>
        <w:t xml:space="preserve"> Vol. 5(2): 112-121</w:t>
      </w:r>
      <w:r w:rsidR="007B5334">
        <w:rPr>
          <w:rFonts w:ascii="Times New Roman" w:hAnsi="Times New Roman" w:cs="Times New Roman"/>
          <w:sz w:val="24"/>
          <w:szCs w:val="24"/>
        </w:rPr>
        <w:t>.</w:t>
      </w:r>
    </w:p>
    <w:p w:rsidR="007B5334" w:rsidRPr="003F59AE" w:rsidRDefault="007B5334" w:rsidP="007B5334">
      <w:pPr>
        <w:spacing w:before="120" w:after="120" w:line="360" w:lineRule="auto"/>
        <w:jc w:val="both"/>
        <w:rPr>
          <w:rFonts w:ascii="Times New Roman" w:hAnsi="Times New Roman" w:cs="Times New Roman"/>
          <w:sz w:val="26"/>
          <w:szCs w:val="26"/>
        </w:rPr>
      </w:pPr>
      <w:proofErr w:type="spellStart"/>
      <w:r w:rsidRPr="003F59AE">
        <w:rPr>
          <w:rFonts w:ascii="Times New Roman" w:hAnsi="Times New Roman" w:cs="Times New Roman"/>
          <w:sz w:val="26"/>
          <w:szCs w:val="26"/>
        </w:rPr>
        <w:t>Alidadi</w:t>
      </w:r>
      <w:proofErr w:type="spellEnd"/>
      <w:r w:rsidRPr="003F59AE">
        <w:rPr>
          <w:rFonts w:ascii="Times New Roman" w:hAnsi="Times New Roman" w:cs="Times New Roman"/>
          <w:sz w:val="26"/>
          <w:szCs w:val="26"/>
        </w:rPr>
        <w:t xml:space="preserve"> </w:t>
      </w:r>
      <w:r>
        <w:rPr>
          <w:rFonts w:ascii="Times New Roman" w:hAnsi="Times New Roman" w:cs="Times New Roman"/>
          <w:sz w:val="26"/>
          <w:szCs w:val="26"/>
        </w:rPr>
        <w:t xml:space="preserve">H, </w:t>
      </w:r>
      <w:proofErr w:type="spellStart"/>
      <w:r w:rsidRPr="003F59AE">
        <w:rPr>
          <w:rFonts w:ascii="Times New Roman" w:hAnsi="Times New Roman" w:cs="Times New Roman"/>
          <w:sz w:val="26"/>
          <w:szCs w:val="26"/>
        </w:rPr>
        <w:t>Saffari</w:t>
      </w:r>
      <w:proofErr w:type="spellEnd"/>
      <w:r w:rsidRPr="003F59AE">
        <w:rPr>
          <w:rFonts w:ascii="Times New Roman" w:hAnsi="Times New Roman" w:cs="Times New Roman"/>
          <w:sz w:val="26"/>
          <w:szCs w:val="26"/>
        </w:rPr>
        <w:t xml:space="preserve"> </w:t>
      </w:r>
      <w:r>
        <w:rPr>
          <w:rFonts w:ascii="Times New Roman" w:hAnsi="Times New Roman" w:cs="Times New Roman"/>
          <w:sz w:val="26"/>
          <w:szCs w:val="26"/>
        </w:rPr>
        <w:t>AR,</w:t>
      </w:r>
      <w:r w:rsidRPr="003F59AE">
        <w:rPr>
          <w:rFonts w:ascii="Times New Roman" w:hAnsi="Times New Roman" w:cs="Times New Roman"/>
          <w:sz w:val="26"/>
          <w:szCs w:val="26"/>
        </w:rPr>
        <w:t xml:space="preserve"> </w:t>
      </w:r>
      <w:proofErr w:type="spellStart"/>
      <w:r w:rsidRPr="003F59AE">
        <w:rPr>
          <w:rFonts w:ascii="Times New Roman" w:hAnsi="Times New Roman" w:cs="Times New Roman"/>
          <w:sz w:val="26"/>
          <w:szCs w:val="26"/>
        </w:rPr>
        <w:t>Ketabi</w:t>
      </w:r>
      <w:proofErr w:type="spellEnd"/>
      <w:r w:rsidRPr="003F59AE">
        <w:rPr>
          <w:rFonts w:ascii="Times New Roman" w:hAnsi="Times New Roman" w:cs="Times New Roman"/>
          <w:sz w:val="26"/>
          <w:szCs w:val="26"/>
        </w:rPr>
        <w:t xml:space="preserve"> </w:t>
      </w:r>
      <w:r>
        <w:rPr>
          <w:rFonts w:ascii="Times New Roman" w:hAnsi="Times New Roman" w:cs="Times New Roman"/>
          <w:sz w:val="26"/>
          <w:szCs w:val="26"/>
        </w:rPr>
        <w:t>D,</w:t>
      </w:r>
      <w:r w:rsidRPr="003F59AE">
        <w:rPr>
          <w:rFonts w:ascii="Times New Roman" w:hAnsi="Times New Roman" w:cs="Times New Roman"/>
          <w:sz w:val="26"/>
          <w:szCs w:val="26"/>
        </w:rPr>
        <w:t xml:space="preserve"> </w:t>
      </w:r>
      <w:proofErr w:type="spellStart"/>
      <w:r w:rsidRPr="003F59AE">
        <w:rPr>
          <w:rFonts w:ascii="Times New Roman" w:hAnsi="Times New Roman" w:cs="Times New Roman"/>
          <w:sz w:val="26"/>
          <w:szCs w:val="26"/>
        </w:rPr>
        <w:t>Peiravi</w:t>
      </w:r>
      <w:proofErr w:type="spellEnd"/>
      <w:r w:rsidRPr="003F59AE">
        <w:rPr>
          <w:rFonts w:ascii="Times New Roman" w:hAnsi="Times New Roman" w:cs="Times New Roman"/>
          <w:sz w:val="26"/>
          <w:szCs w:val="26"/>
        </w:rPr>
        <w:t xml:space="preserve"> </w:t>
      </w:r>
      <w:r>
        <w:rPr>
          <w:rFonts w:ascii="Times New Roman" w:hAnsi="Times New Roman" w:cs="Times New Roman"/>
          <w:sz w:val="26"/>
          <w:szCs w:val="26"/>
        </w:rPr>
        <w:t>R,</w:t>
      </w:r>
      <w:r w:rsidRPr="003F59AE">
        <w:rPr>
          <w:rFonts w:ascii="Times New Roman" w:hAnsi="Times New Roman" w:cs="Times New Roman"/>
          <w:sz w:val="26"/>
          <w:szCs w:val="26"/>
        </w:rPr>
        <w:t xml:space="preserve"> </w:t>
      </w:r>
      <w:proofErr w:type="spellStart"/>
      <w:r w:rsidRPr="003F59AE">
        <w:rPr>
          <w:rFonts w:ascii="Times New Roman" w:hAnsi="Times New Roman" w:cs="Times New Roman"/>
          <w:sz w:val="26"/>
          <w:szCs w:val="26"/>
        </w:rPr>
        <w:t>Hosseinzadeh</w:t>
      </w:r>
      <w:proofErr w:type="spellEnd"/>
      <w:r>
        <w:rPr>
          <w:rFonts w:ascii="Times New Roman" w:hAnsi="Times New Roman" w:cs="Times New Roman"/>
          <w:sz w:val="26"/>
          <w:szCs w:val="26"/>
        </w:rPr>
        <w:t xml:space="preserve"> A</w:t>
      </w:r>
      <w:r w:rsidRPr="003F59AE">
        <w:rPr>
          <w:rFonts w:ascii="Times New Roman" w:hAnsi="Times New Roman" w:cs="Times New Roman"/>
          <w:sz w:val="26"/>
          <w:szCs w:val="26"/>
        </w:rPr>
        <w:t xml:space="preserve">. Comparison Of </w:t>
      </w:r>
      <w:proofErr w:type="spellStart"/>
      <w:r w:rsidRPr="003F59AE">
        <w:rPr>
          <w:rFonts w:ascii="Times New Roman" w:hAnsi="Times New Roman" w:cs="Times New Roman"/>
          <w:sz w:val="26"/>
          <w:szCs w:val="26"/>
        </w:rPr>
        <w:t>Vermicompost</w:t>
      </w:r>
      <w:proofErr w:type="spellEnd"/>
      <w:r w:rsidRPr="003F59AE">
        <w:rPr>
          <w:rFonts w:ascii="Times New Roman" w:hAnsi="Times New Roman" w:cs="Times New Roman"/>
          <w:sz w:val="26"/>
          <w:szCs w:val="26"/>
        </w:rPr>
        <w:t xml:space="preserve"> And Cow Manure Efficiency On The Growth And Yield Of Tomato Plant. </w:t>
      </w:r>
      <w:proofErr w:type="gramStart"/>
      <w:r w:rsidRPr="003F59AE">
        <w:rPr>
          <w:rFonts w:ascii="Times New Roman" w:hAnsi="Times New Roman" w:cs="Times New Roman"/>
          <w:sz w:val="26"/>
          <w:szCs w:val="26"/>
        </w:rPr>
        <w:t>Health Scope.</w:t>
      </w:r>
      <w:proofErr w:type="gramEnd"/>
      <w:r w:rsidRPr="003F59AE">
        <w:rPr>
          <w:rFonts w:ascii="Times New Roman" w:hAnsi="Times New Roman" w:cs="Times New Roman"/>
          <w:sz w:val="26"/>
          <w:szCs w:val="26"/>
        </w:rPr>
        <w:t xml:space="preserve"> 2014; 3(4): E14661.</w:t>
      </w:r>
    </w:p>
    <w:p w:rsidR="007B5334" w:rsidRPr="00710A80" w:rsidRDefault="007B5334" w:rsidP="007B5334">
      <w:pPr>
        <w:spacing w:before="120" w:after="120" w:line="360" w:lineRule="auto"/>
        <w:jc w:val="both"/>
        <w:rPr>
          <w:rFonts w:ascii="Times New Roman" w:hAnsi="Times New Roman" w:cs="Times New Roman"/>
          <w:color w:val="46443D"/>
          <w:sz w:val="26"/>
          <w:szCs w:val="26"/>
          <w:shd w:val="clear" w:color="auto" w:fill="FFFFFF"/>
        </w:rPr>
      </w:pPr>
      <w:proofErr w:type="spellStart"/>
      <w:proofErr w:type="gramStart"/>
      <w:r>
        <w:rPr>
          <w:rFonts w:ascii="Times New Roman" w:hAnsi="Times New Roman" w:cs="Times New Roman"/>
          <w:color w:val="46443D"/>
          <w:sz w:val="26"/>
          <w:szCs w:val="26"/>
          <w:shd w:val="clear" w:color="auto" w:fill="FFFFFF"/>
        </w:rPr>
        <w:t>Alwaneen</w:t>
      </w:r>
      <w:proofErr w:type="spellEnd"/>
      <w:r>
        <w:rPr>
          <w:rFonts w:ascii="Times New Roman" w:hAnsi="Times New Roman" w:cs="Times New Roman"/>
          <w:color w:val="46443D"/>
          <w:sz w:val="26"/>
          <w:szCs w:val="26"/>
          <w:shd w:val="clear" w:color="auto" w:fill="FFFFFF"/>
        </w:rPr>
        <w:t xml:space="preserve"> WS</w:t>
      </w:r>
      <w:r w:rsidRPr="003F59AE">
        <w:rPr>
          <w:rFonts w:ascii="Times New Roman" w:hAnsi="Times New Roman" w:cs="Times New Roman"/>
          <w:color w:val="46443D"/>
          <w:sz w:val="26"/>
          <w:szCs w:val="26"/>
          <w:shd w:val="clear" w:color="auto" w:fill="FFFFFF"/>
        </w:rPr>
        <w:t>.</w:t>
      </w:r>
      <w:proofErr w:type="gramEnd"/>
      <w:r w:rsidRPr="003F59AE">
        <w:rPr>
          <w:rFonts w:ascii="Times New Roman" w:hAnsi="Times New Roman" w:cs="Times New Roman"/>
          <w:color w:val="46443D"/>
          <w:sz w:val="26"/>
          <w:szCs w:val="26"/>
          <w:shd w:val="clear" w:color="auto" w:fill="FFFFFF"/>
        </w:rPr>
        <w:t xml:space="preserve"> Effect </w:t>
      </w:r>
      <w:proofErr w:type="gramStart"/>
      <w:r w:rsidRPr="003F59AE">
        <w:rPr>
          <w:rFonts w:ascii="Times New Roman" w:hAnsi="Times New Roman" w:cs="Times New Roman"/>
          <w:color w:val="46443D"/>
          <w:sz w:val="26"/>
          <w:szCs w:val="26"/>
          <w:shd w:val="clear" w:color="auto" w:fill="FFFFFF"/>
        </w:rPr>
        <w:t xml:space="preserve">Of Cow Manure </w:t>
      </w:r>
      <w:proofErr w:type="spellStart"/>
      <w:r w:rsidRPr="003F59AE">
        <w:rPr>
          <w:rFonts w:ascii="Times New Roman" w:hAnsi="Times New Roman" w:cs="Times New Roman"/>
          <w:color w:val="46443D"/>
          <w:sz w:val="26"/>
          <w:szCs w:val="26"/>
          <w:shd w:val="clear" w:color="auto" w:fill="FFFFFF"/>
        </w:rPr>
        <w:t>Vermicompost</w:t>
      </w:r>
      <w:proofErr w:type="spellEnd"/>
      <w:r w:rsidRPr="003F59AE">
        <w:rPr>
          <w:rFonts w:ascii="Times New Roman" w:hAnsi="Times New Roman" w:cs="Times New Roman"/>
          <w:color w:val="46443D"/>
          <w:sz w:val="26"/>
          <w:szCs w:val="26"/>
          <w:shd w:val="clear" w:color="auto" w:fill="FFFFFF"/>
        </w:rPr>
        <w:t xml:space="preserve"> On Some Growth Parameters Of</w:t>
      </w:r>
      <w:proofErr w:type="gramEnd"/>
      <w:r w:rsidRPr="003F59AE">
        <w:rPr>
          <w:rFonts w:ascii="Times New Roman" w:hAnsi="Times New Roman" w:cs="Times New Roman"/>
          <w:color w:val="46443D"/>
          <w:sz w:val="26"/>
          <w:szCs w:val="26"/>
          <w:shd w:val="clear" w:color="auto" w:fill="FFFFFF"/>
        </w:rPr>
        <w:t xml:space="preserve"> Alfalfa And </w:t>
      </w:r>
      <w:proofErr w:type="spellStart"/>
      <w:r w:rsidRPr="00710A80">
        <w:rPr>
          <w:rFonts w:ascii="Times New Roman" w:hAnsi="Times New Roman" w:cs="Times New Roman"/>
          <w:i/>
          <w:iCs/>
          <w:color w:val="46443D"/>
          <w:sz w:val="26"/>
          <w:szCs w:val="26"/>
          <w:shd w:val="clear" w:color="auto" w:fill="FFFFFF"/>
        </w:rPr>
        <w:t>Vinca</w:t>
      </w:r>
      <w:proofErr w:type="spellEnd"/>
      <w:r w:rsidRPr="00710A80">
        <w:rPr>
          <w:rFonts w:ascii="Times New Roman" w:hAnsi="Times New Roman" w:cs="Times New Roman"/>
          <w:i/>
          <w:iCs/>
          <w:color w:val="46443D"/>
          <w:sz w:val="26"/>
          <w:szCs w:val="26"/>
          <w:shd w:val="clear" w:color="auto" w:fill="FFFFFF"/>
        </w:rPr>
        <w:t xml:space="preserve"> </w:t>
      </w:r>
      <w:proofErr w:type="spellStart"/>
      <w:r w:rsidRPr="00710A80">
        <w:rPr>
          <w:rFonts w:ascii="Times New Roman" w:hAnsi="Times New Roman" w:cs="Times New Roman"/>
          <w:i/>
          <w:iCs/>
          <w:color w:val="46443D"/>
          <w:sz w:val="26"/>
          <w:szCs w:val="26"/>
          <w:shd w:val="clear" w:color="auto" w:fill="FFFFFF"/>
        </w:rPr>
        <w:t>rosa</w:t>
      </w:r>
      <w:proofErr w:type="spellEnd"/>
      <w:r w:rsidRPr="003F59AE">
        <w:rPr>
          <w:rFonts w:ascii="Times New Roman" w:hAnsi="Times New Roman" w:cs="Times New Roman"/>
          <w:color w:val="46443D"/>
          <w:sz w:val="26"/>
          <w:szCs w:val="26"/>
          <w:shd w:val="clear" w:color="auto" w:fill="FFFFFF"/>
        </w:rPr>
        <w:t xml:space="preserve"> Plants. </w:t>
      </w:r>
      <w:r w:rsidRPr="00710A80">
        <w:rPr>
          <w:rFonts w:ascii="Times New Roman" w:hAnsi="Times New Roman" w:cs="Times New Roman"/>
          <w:color w:val="46443D"/>
          <w:sz w:val="26"/>
          <w:szCs w:val="26"/>
          <w:shd w:val="clear" w:color="auto" w:fill="FFFFFF"/>
        </w:rPr>
        <w:t xml:space="preserve">Asian Journal </w:t>
      </w:r>
      <w:proofErr w:type="gramStart"/>
      <w:r w:rsidRPr="00710A80">
        <w:rPr>
          <w:rFonts w:ascii="Times New Roman" w:hAnsi="Times New Roman" w:cs="Times New Roman"/>
          <w:color w:val="46443D"/>
          <w:sz w:val="26"/>
          <w:szCs w:val="26"/>
          <w:shd w:val="clear" w:color="auto" w:fill="FFFFFF"/>
        </w:rPr>
        <w:t>Of</w:t>
      </w:r>
      <w:proofErr w:type="gramEnd"/>
      <w:r w:rsidRPr="00710A80">
        <w:rPr>
          <w:rFonts w:ascii="Times New Roman" w:hAnsi="Times New Roman" w:cs="Times New Roman"/>
          <w:color w:val="46443D"/>
          <w:sz w:val="26"/>
          <w:szCs w:val="26"/>
          <w:shd w:val="clear" w:color="auto" w:fill="FFFFFF"/>
        </w:rPr>
        <w:t xml:space="preserve"> Plant Sciences, </w:t>
      </w:r>
      <w:r>
        <w:rPr>
          <w:rFonts w:ascii="Times New Roman" w:hAnsi="Times New Roman" w:cs="Times New Roman"/>
          <w:color w:val="46443D"/>
          <w:sz w:val="26"/>
          <w:szCs w:val="26"/>
          <w:shd w:val="clear" w:color="auto" w:fill="FFFFFF"/>
        </w:rPr>
        <w:t xml:space="preserve">2016, </w:t>
      </w:r>
      <w:r w:rsidRPr="00710A80">
        <w:rPr>
          <w:rFonts w:ascii="Times New Roman" w:hAnsi="Times New Roman" w:cs="Times New Roman"/>
          <w:color w:val="46443D"/>
          <w:sz w:val="26"/>
          <w:szCs w:val="26"/>
          <w:shd w:val="clear" w:color="auto" w:fill="FFFFFF"/>
        </w:rPr>
        <w:t>15: 81-85.</w:t>
      </w:r>
    </w:p>
    <w:p w:rsidR="007B5334" w:rsidRPr="003F59AE" w:rsidRDefault="007B5334" w:rsidP="007B5334">
      <w:pPr>
        <w:spacing w:before="120" w:after="120" w:line="360" w:lineRule="auto"/>
        <w:jc w:val="both"/>
        <w:rPr>
          <w:rFonts w:ascii="Times New Roman" w:hAnsi="Times New Roman" w:cs="Times New Roman"/>
          <w:sz w:val="26"/>
          <w:szCs w:val="26"/>
        </w:rPr>
      </w:pPr>
      <w:proofErr w:type="spellStart"/>
      <w:r w:rsidRPr="003F59AE">
        <w:rPr>
          <w:rFonts w:ascii="Times New Roman" w:hAnsi="Times New Roman" w:cs="Times New Roman"/>
          <w:sz w:val="26"/>
          <w:szCs w:val="26"/>
        </w:rPr>
        <w:t>Ahirwar</w:t>
      </w:r>
      <w:proofErr w:type="spellEnd"/>
      <w:r>
        <w:rPr>
          <w:rFonts w:ascii="Times New Roman" w:hAnsi="Times New Roman" w:cs="Times New Roman"/>
          <w:sz w:val="26"/>
          <w:szCs w:val="26"/>
        </w:rPr>
        <w:t xml:space="preserve"> CS</w:t>
      </w:r>
      <w:r w:rsidRPr="003F59AE">
        <w:rPr>
          <w:rFonts w:ascii="Times New Roman" w:hAnsi="Times New Roman" w:cs="Times New Roman"/>
          <w:sz w:val="26"/>
          <w:szCs w:val="26"/>
        </w:rPr>
        <w:t xml:space="preserve"> </w:t>
      </w:r>
      <w:proofErr w:type="gramStart"/>
      <w:r w:rsidRPr="003F59AE">
        <w:rPr>
          <w:rFonts w:ascii="Times New Roman" w:hAnsi="Times New Roman" w:cs="Times New Roman"/>
          <w:sz w:val="26"/>
          <w:szCs w:val="26"/>
        </w:rPr>
        <w:t>And</w:t>
      </w:r>
      <w:proofErr w:type="gramEnd"/>
      <w:r w:rsidRPr="003F59AE">
        <w:rPr>
          <w:rFonts w:ascii="Times New Roman" w:hAnsi="Times New Roman" w:cs="Times New Roman"/>
          <w:sz w:val="26"/>
          <w:szCs w:val="26"/>
        </w:rPr>
        <w:t xml:space="preserve"> </w:t>
      </w:r>
      <w:proofErr w:type="spellStart"/>
      <w:r w:rsidRPr="003F59AE">
        <w:rPr>
          <w:rFonts w:ascii="Times New Roman" w:hAnsi="Times New Roman" w:cs="Times New Roman"/>
          <w:sz w:val="26"/>
          <w:szCs w:val="26"/>
        </w:rPr>
        <w:t>Hussain</w:t>
      </w:r>
      <w:proofErr w:type="spellEnd"/>
      <w:r>
        <w:rPr>
          <w:rFonts w:ascii="Times New Roman" w:hAnsi="Times New Roman" w:cs="Times New Roman"/>
          <w:sz w:val="26"/>
          <w:szCs w:val="26"/>
        </w:rPr>
        <w:t xml:space="preserve"> A</w:t>
      </w:r>
      <w:r w:rsidRPr="003F59AE">
        <w:rPr>
          <w:rFonts w:ascii="Times New Roman" w:hAnsi="Times New Roman" w:cs="Times New Roman"/>
          <w:sz w:val="26"/>
          <w:szCs w:val="26"/>
        </w:rPr>
        <w:t xml:space="preserve">. Effect Of </w:t>
      </w:r>
      <w:proofErr w:type="spellStart"/>
      <w:r w:rsidRPr="003F59AE">
        <w:rPr>
          <w:rFonts w:ascii="Times New Roman" w:hAnsi="Times New Roman" w:cs="Times New Roman"/>
          <w:sz w:val="26"/>
          <w:szCs w:val="26"/>
        </w:rPr>
        <w:t>Vermicompost</w:t>
      </w:r>
      <w:proofErr w:type="spellEnd"/>
      <w:r w:rsidRPr="003F59AE">
        <w:rPr>
          <w:rFonts w:ascii="Times New Roman" w:hAnsi="Times New Roman" w:cs="Times New Roman"/>
          <w:sz w:val="26"/>
          <w:szCs w:val="26"/>
        </w:rPr>
        <w:t xml:space="preserve"> On Growth, Yield And Quality Of Vegetable Crops. International Journal Of Applied And Pure Science And Agriculture (IJAPSA)</w:t>
      </w:r>
      <w:r>
        <w:rPr>
          <w:rFonts w:ascii="Times New Roman" w:hAnsi="Times New Roman" w:cs="Times New Roman"/>
          <w:sz w:val="26"/>
          <w:szCs w:val="26"/>
        </w:rPr>
        <w:t>, 2015,</w:t>
      </w:r>
      <w:r w:rsidRPr="003F59AE">
        <w:rPr>
          <w:rFonts w:ascii="Times New Roman" w:hAnsi="Times New Roman" w:cs="Times New Roman"/>
          <w:sz w:val="26"/>
          <w:szCs w:val="26"/>
        </w:rPr>
        <w:t xml:space="preserve"> Volume 01, Issue 8, 49-56.</w:t>
      </w:r>
    </w:p>
    <w:p w:rsidR="007B5334" w:rsidRPr="003F59AE" w:rsidRDefault="007B5334" w:rsidP="007B5334">
      <w:pPr>
        <w:spacing w:before="120" w:after="120" w:line="360" w:lineRule="auto"/>
        <w:jc w:val="both"/>
        <w:rPr>
          <w:rFonts w:ascii="Times New Roman" w:hAnsi="Times New Roman" w:cs="Times New Roman"/>
          <w:sz w:val="26"/>
          <w:szCs w:val="26"/>
        </w:rPr>
      </w:pPr>
      <w:proofErr w:type="spellStart"/>
      <w:r w:rsidRPr="003F59AE">
        <w:rPr>
          <w:rFonts w:ascii="Times New Roman" w:hAnsi="Times New Roman" w:cs="Times New Roman"/>
          <w:color w:val="1B1A1A"/>
          <w:sz w:val="26"/>
          <w:szCs w:val="26"/>
          <w:shd w:val="clear" w:color="auto" w:fill="FFFFFF"/>
        </w:rPr>
        <w:t>Bhati</w:t>
      </w:r>
      <w:proofErr w:type="spellEnd"/>
      <w:r w:rsidRPr="003F59AE">
        <w:rPr>
          <w:rFonts w:ascii="Times New Roman" w:hAnsi="Times New Roman" w:cs="Times New Roman"/>
          <w:color w:val="1B1A1A"/>
          <w:sz w:val="26"/>
          <w:szCs w:val="26"/>
          <w:shd w:val="clear" w:color="auto" w:fill="FFFFFF"/>
        </w:rPr>
        <w:t xml:space="preserve"> P, </w:t>
      </w:r>
      <w:proofErr w:type="spellStart"/>
      <w:r w:rsidRPr="003F59AE">
        <w:rPr>
          <w:rFonts w:ascii="Times New Roman" w:hAnsi="Times New Roman" w:cs="Times New Roman"/>
          <w:color w:val="1B1A1A"/>
          <w:sz w:val="26"/>
          <w:szCs w:val="26"/>
          <w:shd w:val="clear" w:color="auto" w:fill="FFFFFF"/>
        </w:rPr>
        <w:t>Shouche</w:t>
      </w:r>
      <w:proofErr w:type="spellEnd"/>
      <w:r w:rsidRPr="003F59AE">
        <w:rPr>
          <w:rFonts w:ascii="Times New Roman" w:hAnsi="Times New Roman" w:cs="Times New Roman"/>
          <w:color w:val="1B1A1A"/>
          <w:sz w:val="26"/>
          <w:szCs w:val="26"/>
          <w:shd w:val="clear" w:color="auto" w:fill="FFFFFF"/>
        </w:rPr>
        <w:t xml:space="preserve"> S. Comparative Study </w:t>
      </w:r>
      <w:proofErr w:type="gramStart"/>
      <w:r w:rsidRPr="003F59AE">
        <w:rPr>
          <w:rFonts w:ascii="Times New Roman" w:hAnsi="Times New Roman" w:cs="Times New Roman"/>
          <w:color w:val="1B1A1A"/>
          <w:sz w:val="26"/>
          <w:szCs w:val="26"/>
          <w:shd w:val="clear" w:color="auto" w:fill="FFFFFF"/>
        </w:rPr>
        <w:t xml:space="preserve">Of Soil Mixed </w:t>
      </w:r>
      <w:proofErr w:type="spellStart"/>
      <w:r w:rsidRPr="003F59AE">
        <w:rPr>
          <w:rFonts w:ascii="Times New Roman" w:hAnsi="Times New Roman" w:cs="Times New Roman"/>
          <w:color w:val="1B1A1A"/>
          <w:sz w:val="26"/>
          <w:szCs w:val="26"/>
          <w:shd w:val="clear" w:color="auto" w:fill="FFFFFF"/>
        </w:rPr>
        <w:t>Vermicompost</w:t>
      </w:r>
      <w:proofErr w:type="spellEnd"/>
      <w:r w:rsidRPr="003F59AE">
        <w:rPr>
          <w:rFonts w:ascii="Times New Roman" w:hAnsi="Times New Roman" w:cs="Times New Roman"/>
          <w:color w:val="1B1A1A"/>
          <w:sz w:val="26"/>
          <w:szCs w:val="26"/>
          <w:shd w:val="clear" w:color="auto" w:fill="FFFFFF"/>
        </w:rPr>
        <w:t xml:space="preserve"> And Cattle Dung On The</w:t>
      </w:r>
      <w:proofErr w:type="gramEnd"/>
      <w:r w:rsidRPr="003F59AE">
        <w:rPr>
          <w:rFonts w:ascii="Times New Roman" w:hAnsi="Times New Roman" w:cs="Times New Roman"/>
          <w:color w:val="1B1A1A"/>
          <w:sz w:val="26"/>
          <w:szCs w:val="26"/>
          <w:shd w:val="clear" w:color="auto" w:fill="FFFFFF"/>
        </w:rPr>
        <w:t xml:space="preserve"> Growth Parameters Of </w:t>
      </w:r>
      <w:proofErr w:type="spellStart"/>
      <w:r w:rsidRPr="00CC637E">
        <w:rPr>
          <w:rFonts w:ascii="Times New Roman" w:hAnsi="Times New Roman" w:cs="Times New Roman"/>
          <w:i/>
          <w:iCs/>
          <w:color w:val="1B1A1A"/>
          <w:sz w:val="26"/>
          <w:szCs w:val="26"/>
          <w:shd w:val="clear" w:color="auto" w:fill="FFFFFF"/>
        </w:rPr>
        <w:t>Triticum</w:t>
      </w:r>
      <w:proofErr w:type="spellEnd"/>
      <w:r w:rsidRPr="00CC637E">
        <w:rPr>
          <w:rFonts w:ascii="Times New Roman" w:hAnsi="Times New Roman" w:cs="Times New Roman"/>
          <w:i/>
          <w:iCs/>
          <w:color w:val="1B1A1A"/>
          <w:sz w:val="26"/>
          <w:szCs w:val="26"/>
          <w:shd w:val="clear" w:color="auto" w:fill="FFFFFF"/>
        </w:rPr>
        <w:t xml:space="preserve"> </w:t>
      </w:r>
      <w:proofErr w:type="spellStart"/>
      <w:r w:rsidRPr="00CC637E">
        <w:rPr>
          <w:rFonts w:ascii="Times New Roman" w:hAnsi="Times New Roman" w:cs="Times New Roman"/>
          <w:i/>
          <w:iCs/>
          <w:color w:val="1B1A1A"/>
          <w:sz w:val="26"/>
          <w:szCs w:val="26"/>
          <w:shd w:val="clear" w:color="auto" w:fill="FFFFFF"/>
        </w:rPr>
        <w:t>astivum</w:t>
      </w:r>
      <w:proofErr w:type="spellEnd"/>
      <w:r w:rsidRPr="003F59AE">
        <w:rPr>
          <w:rFonts w:ascii="Times New Roman" w:hAnsi="Times New Roman" w:cs="Times New Roman"/>
          <w:color w:val="1B1A1A"/>
          <w:sz w:val="26"/>
          <w:szCs w:val="26"/>
          <w:shd w:val="clear" w:color="auto" w:fill="FFFFFF"/>
        </w:rPr>
        <w:t xml:space="preserve"> (Wheat) And </w:t>
      </w:r>
      <w:proofErr w:type="spellStart"/>
      <w:r w:rsidRPr="00CC637E">
        <w:rPr>
          <w:rFonts w:ascii="Times New Roman" w:hAnsi="Times New Roman" w:cs="Times New Roman"/>
          <w:i/>
          <w:iCs/>
          <w:color w:val="1B1A1A"/>
          <w:sz w:val="26"/>
          <w:szCs w:val="26"/>
          <w:shd w:val="clear" w:color="auto" w:fill="FFFFFF"/>
        </w:rPr>
        <w:t>Faciolus</w:t>
      </w:r>
      <w:proofErr w:type="spellEnd"/>
      <w:r w:rsidRPr="00CC637E">
        <w:rPr>
          <w:rFonts w:ascii="Times New Roman" w:hAnsi="Times New Roman" w:cs="Times New Roman"/>
          <w:i/>
          <w:iCs/>
          <w:color w:val="1B1A1A"/>
          <w:sz w:val="26"/>
          <w:szCs w:val="26"/>
          <w:shd w:val="clear" w:color="auto" w:fill="FFFFFF"/>
        </w:rPr>
        <w:t xml:space="preserve"> </w:t>
      </w:r>
      <w:proofErr w:type="spellStart"/>
      <w:r w:rsidRPr="00CC637E">
        <w:rPr>
          <w:rFonts w:ascii="Times New Roman" w:hAnsi="Times New Roman" w:cs="Times New Roman"/>
          <w:i/>
          <w:iCs/>
          <w:color w:val="1B1A1A"/>
          <w:sz w:val="26"/>
          <w:szCs w:val="26"/>
          <w:shd w:val="clear" w:color="auto" w:fill="FFFFFF"/>
        </w:rPr>
        <w:t>mungo</w:t>
      </w:r>
      <w:proofErr w:type="spellEnd"/>
      <w:r w:rsidRPr="003F59AE">
        <w:rPr>
          <w:rFonts w:ascii="Times New Roman" w:hAnsi="Times New Roman" w:cs="Times New Roman"/>
          <w:color w:val="1B1A1A"/>
          <w:sz w:val="26"/>
          <w:szCs w:val="26"/>
          <w:shd w:val="clear" w:color="auto" w:fill="FFFFFF"/>
        </w:rPr>
        <w:t xml:space="preserve"> (</w:t>
      </w:r>
      <w:proofErr w:type="spellStart"/>
      <w:r w:rsidRPr="003F59AE">
        <w:rPr>
          <w:rFonts w:ascii="Times New Roman" w:hAnsi="Times New Roman" w:cs="Times New Roman"/>
          <w:color w:val="1B1A1A"/>
          <w:sz w:val="26"/>
          <w:szCs w:val="26"/>
          <w:shd w:val="clear" w:color="auto" w:fill="FFFFFF"/>
        </w:rPr>
        <w:t>Urad</w:t>
      </w:r>
      <w:proofErr w:type="spellEnd"/>
      <w:r w:rsidRPr="003F59AE">
        <w:rPr>
          <w:rFonts w:ascii="Times New Roman" w:hAnsi="Times New Roman" w:cs="Times New Roman"/>
          <w:color w:val="1B1A1A"/>
          <w:sz w:val="26"/>
          <w:szCs w:val="26"/>
          <w:shd w:val="clear" w:color="auto" w:fill="FFFFFF"/>
        </w:rPr>
        <w:t>)</w:t>
      </w:r>
      <w:r>
        <w:rPr>
          <w:rFonts w:ascii="Times New Roman" w:hAnsi="Times New Roman" w:cs="Times New Roman"/>
          <w:color w:val="1B1A1A"/>
          <w:sz w:val="26"/>
          <w:szCs w:val="26"/>
          <w:shd w:val="clear" w:color="auto" w:fill="FFFFFF"/>
        </w:rPr>
        <w:t xml:space="preserve"> </w:t>
      </w:r>
      <w:r w:rsidRPr="003F59AE">
        <w:rPr>
          <w:rFonts w:ascii="Times New Roman" w:hAnsi="Times New Roman" w:cs="Times New Roman"/>
          <w:color w:val="1B1A1A"/>
          <w:sz w:val="26"/>
          <w:szCs w:val="26"/>
          <w:shd w:val="clear" w:color="auto" w:fill="FFFFFF"/>
        </w:rPr>
        <w:t xml:space="preserve">Plant”. American Research Journal Of Agriculture, </w:t>
      </w:r>
      <w:r>
        <w:rPr>
          <w:rFonts w:ascii="Times New Roman" w:hAnsi="Times New Roman" w:cs="Times New Roman"/>
          <w:color w:val="1B1A1A"/>
          <w:sz w:val="26"/>
          <w:szCs w:val="26"/>
          <w:shd w:val="clear" w:color="auto" w:fill="FFFFFF"/>
        </w:rPr>
        <w:t xml:space="preserve">2017, </w:t>
      </w:r>
      <w:r w:rsidRPr="003F59AE">
        <w:rPr>
          <w:rFonts w:ascii="Times New Roman" w:hAnsi="Times New Roman" w:cs="Times New Roman"/>
          <w:color w:val="1B1A1A"/>
          <w:sz w:val="26"/>
          <w:szCs w:val="26"/>
          <w:shd w:val="clear" w:color="auto" w:fill="FFFFFF"/>
        </w:rPr>
        <w:t>V3, I1; Pp</w:t>
      </w:r>
      <w:proofErr w:type="gramStart"/>
      <w:r w:rsidRPr="003F59AE">
        <w:rPr>
          <w:rFonts w:ascii="Times New Roman" w:hAnsi="Times New Roman" w:cs="Times New Roman"/>
          <w:color w:val="1B1A1A"/>
          <w:sz w:val="26"/>
          <w:szCs w:val="26"/>
          <w:shd w:val="clear" w:color="auto" w:fill="FFFFFF"/>
        </w:rPr>
        <w:t>:1</w:t>
      </w:r>
      <w:proofErr w:type="gramEnd"/>
      <w:r w:rsidRPr="003F59AE">
        <w:rPr>
          <w:rFonts w:ascii="Times New Roman" w:hAnsi="Times New Roman" w:cs="Times New Roman"/>
          <w:color w:val="1B1A1A"/>
          <w:sz w:val="26"/>
          <w:szCs w:val="26"/>
          <w:shd w:val="clear" w:color="auto" w:fill="FFFFFF"/>
        </w:rPr>
        <w:t>-14.</w:t>
      </w:r>
    </w:p>
    <w:p w:rsidR="007B5334" w:rsidRPr="003F59AE" w:rsidRDefault="007B5334" w:rsidP="007B5334">
      <w:pPr>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Gill P</w:t>
      </w:r>
      <w:r w:rsidRPr="003F59AE">
        <w:rPr>
          <w:rFonts w:ascii="Times New Roman" w:hAnsi="Times New Roman" w:cs="Times New Roman"/>
          <w:sz w:val="26"/>
          <w:szCs w:val="26"/>
        </w:rPr>
        <w:t xml:space="preserve">, Singh </w:t>
      </w:r>
      <w:r>
        <w:rPr>
          <w:rFonts w:ascii="Times New Roman" w:hAnsi="Times New Roman" w:cs="Times New Roman"/>
          <w:sz w:val="26"/>
          <w:szCs w:val="26"/>
        </w:rPr>
        <w:t>D</w:t>
      </w:r>
      <w:r w:rsidRPr="003F59AE">
        <w:rPr>
          <w:rFonts w:ascii="Times New Roman" w:hAnsi="Times New Roman" w:cs="Times New Roman"/>
          <w:sz w:val="26"/>
          <w:szCs w:val="26"/>
        </w:rPr>
        <w:t xml:space="preserve">, Kumar </w:t>
      </w:r>
      <w:r>
        <w:rPr>
          <w:rFonts w:ascii="Times New Roman" w:hAnsi="Times New Roman" w:cs="Times New Roman"/>
          <w:sz w:val="26"/>
          <w:szCs w:val="26"/>
        </w:rPr>
        <w:t>TR</w:t>
      </w:r>
      <w:r w:rsidRPr="003F59AE">
        <w:rPr>
          <w:rFonts w:ascii="Times New Roman" w:hAnsi="Times New Roman" w:cs="Times New Roman"/>
          <w:sz w:val="26"/>
          <w:szCs w:val="26"/>
        </w:rPr>
        <w:t>, Kumar</w:t>
      </w:r>
      <w:r>
        <w:rPr>
          <w:rFonts w:ascii="Times New Roman" w:hAnsi="Times New Roman" w:cs="Times New Roman"/>
          <w:sz w:val="26"/>
          <w:szCs w:val="26"/>
        </w:rPr>
        <w:t xml:space="preserve"> P</w:t>
      </w:r>
      <w:r w:rsidRPr="003F59AE">
        <w:rPr>
          <w:rFonts w:ascii="Times New Roman" w:hAnsi="Times New Roman" w:cs="Times New Roman"/>
          <w:sz w:val="26"/>
          <w:szCs w:val="26"/>
        </w:rPr>
        <w:t xml:space="preserve"> </w:t>
      </w:r>
      <w:proofErr w:type="gramStart"/>
      <w:r w:rsidRPr="003F59AE">
        <w:rPr>
          <w:rFonts w:ascii="Times New Roman" w:hAnsi="Times New Roman" w:cs="Times New Roman"/>
          <w:sz w:val="26"/>
          <w:szCs w:val="26"/>
        </w:rPr>
        <w:t>And</w:t>
      </w:r>
      <w:proofErr w:type="gramEnd"/>
      <w:r w:rsidRPr="003F59AE">
        <w:rPr>
          <w:rFonts w:ascii="Times New Roman" w:hAnsi="Times New Roman" w:cs="Times New Roman"/>
          <w:sz w:val="26"/>
          <w:szCs w:val="26"/>
        </w:rPr>
        <w:t xml:space="preserve"> Gupta</w:t>
      </w:r>
      <w:r>
        <w:rPr>
          <w:rFonts w:ascii="Times New Roman" w:hAnsi="Times New Roman" w:cs="Times New Roman"/>
          <w:sz w:val="26"/>
          <w:szCs w:val="26"/>
        </w:rPr>
        <w:t xml:space="preserve"> RK</w:t>
      </w:r>
      <w:r w:rsidRPr="003F59AE">
        <w:rPr>
          <w:rFonts w:ascii="Times New Roman" w:hAnsi="Times New Roman" w:cs="Times New Roman"/>
          <w:sz w:val="26"/>
          <w:szCs w:val="26"/>
        </w:rPr>
        <w:t xml:space="preserve">. Comparative Effect </w:t>
      </w:r>
      <w:proofErr w:type="gramStart"/>
      <w:r w:rsidRPr="003F59AE">
        <w:rPr>
          <w:rFonts w:ascii="Times New Roman" w:hAnsi="Times New Roman" w:cs="Times New Roman"/>
          <w:sz w:val="26"/>
          <w:szCs w:val="26"/>
        </w:rPr>
        <w:t>Of Different Fertilizers On</w:t>
      </w:r>
      <w:proofErr w:type="gramEnd"/>
      <w:r w:rsidRPr="003F59AE">
        <w:rPr>
          <w:rFonts w:ascii="Times New Roman" w:hAnsi="Times New Roman" w:cs="Times New Roman"/>
          <w:sz w:val="26"/>
          <w:szCs w:val="26"/>
        </w:rPr>
        <w:t xml:space="preserve"> Various Growth Parameters Of </w:t>
      </w:r>
      <w:proofErr w:type="spellStart"/>
      <w:r w:rsidRPr="00216578">
        <w:rPr>
          <w:rFonts w:ascii="Times New Roman" w:hAnsi="Times New Roman" w:cs="Times New Roman"/>
          <w:i/>
          <w:iCs/>
          <w:sz w:val="26"/>
          <w:szCs w:val="26"/>
        </w:rPr>
        <w:t>Lycopersicum</w:t>
      </w:r>
      <w:proofErr w:type="spellEnd"/>
      <w:r w:rsidRPr="00216578">
        <w:rPr>
          <w:rFonts w:ascii="Times New Roman" w:hAnsi="Times New Roman" w:cs="Times New Roman"/>
          <w:i/>
          <w:iCs/>
          <w:sz w:val="26"/>
          <w:szCs w:val="26"/>
        </w:rPr>
        <w:t xml:space="preserve"> </w:t>
      </w:r>
      <w:proofErr w:type="spellStart"/>
      <w:r w:rsidRPr="00216578">
        <w:rPr>
          <w:rFonts w:ascii="Times New Roman" w:hAnsi="Times New Roman" w:cs="Times New Roman"/>
          <w:i/>
          <w:iCs/>
          <w:sz w:val="26"/>
          <w:szCs w:val="26"/>
        </w:rPr>
        <w:t>esculantum</w:t>
      </w:r>
      <w:proofErr w:type="spellEnd"/>
      <w:r w:rsidRPr="00216578">
        <w:rPr>
          <w:rFonts w:ascii="Times New Roman" w:hAnsi="Times New Roman" w:cs="Times New Roman"/>
          <w:i/>
          <w:iCs/>
          <w:sz w:val="26"/>
          <w:szCs w:val="26"/>
        </w:rPr>
        <w:t>.</w:t>
      </w:r>
      <w:r w:rsidRPr="003F59AE">
        <w:rPr>
          <w:rFonts w:ascii="Times New Roman" w:hAnsi="Times New Roman" w:cs="Times New Roman"/>
          <w:sz w:val="26"/>
          <w:szCs w:val="26"/>
        </w:rPr>
        <w:t xml:space="preserve"> Int.J.Curr.Microbiol.App.Sci</w:t>
      </w:r>
      <w:proofErr w:type="gramStart"/>
      <w:r>
        <w:rPr>
          <w:rFonts w:ascii="Times New Roman" w:hAnsi="Times New Roman" w:cs="Times New Roman"/>
          <w:sz w:val="26"/>
          <w:szCs w:val="26"/>
        </w:rPr>
        <w:t>,</w:t>
      </w:r>
      <w:r w:rsidRPr="003F59AE">
        <w:rPr>
          <w:rFonts w:ascii="Times New Roman" w:hAnsi="Times New Roman" w:cs="Times New Roman"/>
          <w:sz w:val="26"/>
          <w:szCs w:val="26"/>
        </w:rPr>
        <w:t>2018</w:t>
      </w:r>
      <w:proofErr w:type="gramEnd"/>
      <w:r>
        <w:rPr>
          <w:rFonts w:ascii="Times New Roman" w:hAnsi="Times New Roman" w:cs="Times New Roman"/>
          <w:sz w:val="26"/>
          <w:szCs w:val="26"/>
        </w:rPr>
        <w:t>,</w:t>
      </w:r>
      <w:r w:rsidRPr="003F59AE">
        <w:rPr>
          <w:rFonts w:ascii="Times New Roman" w:hAnsi="Times New Roman" w:cs="Times New Roman"/>
          <w:sz w:val="26"/>
          <w:szCs w:val="26"/>
        </w:rPr>
        <w:t xml:space="preserve"> 7(1): 56-60. </w:t>
      </w:r>
    </w:p>
    <w:p w:rsidR="007B5334" w:rsidRPr="003F59AE" w:rsidRDefault="007B5334" w:rsidP="007B5334">
      <w:pPr>
        <w:spacing w:before="120" w:after="120" w:line="360" w:lineRule="auto"/>
        <w:jc w:val="both"/>
        <w:rPr>
          <w:rFonts w:ascii="Times New Roman" w:hAnsi="Times New Roman" w:cs="Times New Roman"/>
          <w:sz w:val="26"/>
          <w:szCs w:val="26"/>
        </w:rPr>
      </w:pPr>
      <w:r w:rsidRPr="003F59AE">
        <w:rPr>
          <w:rFonts w:ascii="Times New Roman" w:hAnsi="Times New Roman" w:cs="Times New Roman"/>
          <w:sz w:val="26"/>
          <w:szCs w:val="26"/>
        </w:rPr>
        <w:t xml:space="preserve">Gupta </w:t>
      </w:r>
      <w:r>
        <w:rPr>
          <w:rFonts w:ascii="Times New Roman" w:hAnsi="Times New Roman" w:cs="Times New Roman"/>
          <w:sz w:val="26"/>
          <w:szCs w:val="26"/>
        </w:rPr>
        <w:t xml:space="preserve">AK, </w:t>
      </w:r>
      <w:proofErr w:type="spellStart"/>
      <w:r w:rsidRPr="003F59AE">
        <w:rPr>
          <w:rFonts w:ascii="Times New Roman" w:hAnsi="Times New Roman" w:cs="Times New Roman"/>
          <w:sz w:val="26"/>
          <w:szCs w:val="26"/>
        </w:rPr>
        <w:t>Tiwari</w:t>
      </w:r>
      <w:proofErr w:type="spellEnd"/>
      <w:r w:rsidRPr="003F59AE">
        <w:rPr>
          <w:rFonts w:ascii="Times New Roman" w:hAnsi="Times New Roman" w:cs="Times New Roman"/>
          <w:sz w:val="26"/>
          <w:szCs w:val="26"/>
        </w:rPr>
        <w:t xml:space="preserve"> </w:t>
      </w:r>
      <w:r>
        <w:rPr>
          <w:rFonts w:ascii="Times New Roman" w:hAnsi="Times New Roman" w:cs="Times New Roman"/>
          <w:sz w:val="26"/>
          <w:szCs w:val="26"/>
        </w:rPr>
        <w:t xml:space="preserve">D, </w:t>
      </w:r>
      <w:r w:rsidRPr="003F59AE">
        <w:rPr>
          <w:rFonts w:ascii="Times New Roman" w:hAnsi="Times New Roman" w:cs="Times New Roman"/>
          <w:sz w:val="26"/>
          <w:szCs w:val="26"/>
        </w:rPr>
        <w:t>Singh</w:t>
      </w:r>
      <w:r>
        <w:rPr>
          <w:rFonts w:ascii="Times New Roman" w:hAnsi="Times New Roman" w:cs="Times New Roman"/>
          <w:sz w:val="26"/>
          <w:szCs w:val="26"/>
        </w:rPr>
        <w:t xml:space="preserve"> G,</w:t>
      </w:r>
      <w:r w:rsidRPr="003F59AE">
        <w:rPr>
          <w:rFonts w:ascii="Times New Roman" w:hAnsi="Times New Roman" w:cs="Times New Roman"/>
          <w:sz w:val="26"/>
          <w:szCs w:val="26"/>
        </w:rPr>
        <w:t xml:space="preserve"> Mani</w:t>
      </w:r>
      <w:r>
        <w:rPr>
          <w:rFonts w:ascii="Times New Roman" w:hAnsi="Times New Roman" w:cs="Times New Roman"/>
          <w:sz w:val="26"/>
          <w:szCs w:val="26"/>
        </w:rPr>
        <w:t xml:space="preserve"> M</w:t>
      </w:r>
      <w:r w:rsidRPr="003F59AE">
        <w:rPr>
          <w:rFonts w:ascii="Times New Roman" w:hAnsi="Times New Roman" w:cs="Times New Roman"/>
          <w:sz w:val="26"/>
          <w:szCs w:val="26"/>
        </w:rPr>
        <w:t xml:space="preserve">. Comparative Study Of Manure Produced From Wastes. International Journal </w:t>
      </w:r>
      <w:proofErr w:type="gramStart"/>
      <w:r w:rsidRPr="003F59AE">
        <w:rPr>
          <w:rFonts w:ascii="Times New Roman" w:hAnsi="Times New Roman" w:cs="Times New Roman"/>
          <w:sz w:val="26"/>
          <w:szCs w:val="26"/>
        </w:rPr>
        <w:t>Of</w:t>
      </w:r>
      <w:proofErr w:type="gramEnd"/>
      <w:r w:rsidRPr="003F59AE">
        <w:rPr>
          <w:rFonts w:ascii="Times New Roman" w:hAnsi="Times New Roman" w:cs="Times New Roman"/>
          <w:sz w:val="26"/>
          <w:szCs w:val="26"/>
        </w:rPr>
        <w:t xml:space="preserve"> Advance Research, Ideas And Innovations In Technology,</w:t>
      </w:r>
      <w:r>
        <w:rPr>
          <w:rFonts w:ascii="Times New Roman" w:hAnsi="Times New Roman" w:cs="Times New Roman"/>
          <w:sz w:val="26"/>
          <w:szCs w:val="26"/>
        </w:rPr>
        <w:t xml:space="preserve"> 2016,</w:t>
      </w:r>
      <w:r w:rsidRPr="003F59AE">
        <w:rPr>
          <w:rFonts w:ascii="Times New Roman" w:hAnsi="Times New Roman" w:cs="Times New Roman"/>
          <w:sz w:val="26"/>
          <w:szCs w:val="26"/>
        </w:rPr>
        <w:t xml:space="preserve"> 2(6), 1-6.</w:t>
      </w:r>
    </w:p>
    <w:p w:rsidR="007B5334" w:rsidRPr="00B82D47" w:rsidRDefault="007B5334" w:rsidP="00B82D47">
      <w:pPr>
        <w:spacing w:line="360" w:lineRule="auto"/>
        <w:jc w:val="both"/>
        <w:rPr>
          <w:rFonts w:ascii="Times New Roman" w:hAnsi="Times New Roman" w:cs="Times New Roman"/>
          <w:sz w:val="24"/>
          <w:szCs w:val="24"/>
        </w:rPr>
      </w:pPr>
      <w:r>
        <w:rPr>
          <w:rFonts w:ascii="Times New Roman" w:hAnsi="Times New Roman" w:cs="Times New Roman"/>
          <w:sz w:val="26"/>
          <w:szCs w:val="26"/>
        </w:rPr>
        <w:t>Sharma J</w:t>
      </w:r>
      <w:r w:rsidRPr="003F59AE">
        <w:rPr>
          <w:rFonts w:ascii="Times New Roman" w:hAnsi="Times New Roman" w:cs="Times New Roman"/>
          <w:sz w:val="26"/>
          <w:szCs w:val="26"/>
        </w:rPr>
        <w:t xml:space="preserve"> </w:t>
      </w:r>
      <w:proofErr w:type="gramStart"/>
      <w:r w:rsidRPr="003F59AE">
        <w:rPr>
          <w:rFonts w:ascii="Times New Roman" w:hAnsi="Times New Roman" w:cs="Times New Roman"/>
          <w:sz w:val="26"/>
          <w:szCs w:val="26"/>
        </w:rPr>
        <w:t>And</w:t>
      </w:r>
      <w:proofErr w:type="gramEnd"/>
      <w:r w:rsidRPr="003F59AE">
        <w:rPr>
          <w:rFonts w:ascii="Times New Roman" w:hAnsi="Times New Roman" w:cs="Times New Roman"/>
          <w:sz w:val="26"/>
          <w:szCs w:val="26"/>
        </w:rPr>
        <w:t xml:space="preserve"> </w:t>
      </w:r>
      <w:proofErr w:type="spellStart"/>
      <w:r w:rsidRPr="003F59AE">
        <w:rPr>
          <w:rFonts w:ascii="Times New Roman" w:hAnsi="Times New Roman" w:cs="Times New Roman"/>
          <w:sz w:val="26"/>
          <w:szCs w:val="26"/>
        </w:rPr>
        <w:t>Agarwal</w:t>
      </w:r>
      <w:proofErr w:type="spellEnd"/>
      <w:r>
        <w:rPr>
          <w:rFonts w:ascii="Times New Roman" w:hAnsi="Times New Roman" w:cs="Times New Roman"/>
          <w:sz w:val="26"/>
          <w:szCs w:val="26"/>
        </w:rPr>
        <w:t xml:space="preserve"> S</w:t>
      </w:r>
      <w:r w:rsidRPr="003F59AE">
        <w:rPr>
          <w:rFonts w:ascii="Times New Roman" w:hAnsi="Times New Roman" w:cs="Times New Roman"/>
          <w:sz w:val="26"/>
          <w:szCs w:val="26"/>
        </w:rPr>
        <w:t xml:space="preserve">. Organic Vs Chemical Nutrition – A Pot Culture Experiment With Tomato, </w:t>
      </w:r>
      <w:proofErr w:type="spellStart"/>
      <w:r w:rsidRPr="003F59AE">
        <w:rPr>
          <w:rFonts w:ascii="Times New Roman" w:hAnsi="Times New Roman" w:cs="Times New Roman"/>
          <w:sz w:val="26"/>
          <w:szCs w:val="26"/>
        </w:rPr>
        <w:t>Brinjal</w:t>
      </w:r>
      <w:proofErr w:type="spellEnd"/>
      <w:r w:rsidRPr="003F59AE">
        <w:rPr>
          <w:rFonts w:ascii="Times New Roman" w:hAnsi="Times New Roman" w:cs="Times New Roman"/>
          <w:sz w:val="26"/>
          <w:szCs w:val="26"/>
        </w:rPr>
        <w:t xml:space="preserve"> And Okra. Pop. </w:t>
      </w:r>
      <w:proofErr w:type="spellStart"/>
      <w:r w:rsidRPr="003F59AE">
        <w:rPr>
          <w:rFonts w:ascii="Times New Roman" w:hAnsi="Times New Roman" w:cs="Times New Roman"/>
          <w:sz w:val="26"/>
          <w:szCs w:val="26"/>
        </w:rPr>
        <w:t>Kheti</w:t>
      </w:r>
      <w:proofErr w:type="spellEnd"/>
      <w:r w:rsidRPr="003F59AE">
        <w:rPr>
          <w:rFonts w:ascii="Times New Roman" w:hAnsi="Times New Roman" w:cs="Times New Roman"/>
          <w:sz w:val="26"/>
          <w:szCs w:val="26"/>
        </w:rPr>
        <w:t xml:space="preserve">, </w:t>
      </w:r>
      <w:r>
        <w:rPr>
          <w:rFonts w:ascii="Times New Roman" w:hAnsi="Times New Roman" w:cs="Times New Roman"/>
          <w:sz w:val="26"/>
          <w:szCs w:val="26"/>
        </w:rPr>
        <w:t xml:space="preserve">2014, </w:t>
      </w:r>
      <w:r w:rsidRPr="003F59AE">
        <w:rPr>
          <w:rFonts w:ascii="Times New Roman" w:hAnsi="Times New Roman" w:cs="Times New Roman"/>
          <w:sz w:val="26"/>
          <w:szCs w:val="26"/>
        </w:rPr>
        <w:t>2(3): 81-88.</w:t>
      </w:r>
    </w:p>
    <w:sectPr w:rsidR="007B5334" w:rsidRPr="00B82D47" w:rsidSect="00D3688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compat>
    <w:useFELayout/>
  </w:compat>
  <w:rsids>
    <w:rsidRoot w:val="0055787E"/>
    <w:rsid w:val="0039215B"/>
    <w:rsid w:val="0055787E"/>
    <w:rsid w:val="007B5334"/>
    <w:rsid w:val="009963FB"/>
    <w:rsid w:val="00A17B18"/>
    <w:rsid w:val="00A45438"/>
    <w:rsid w:val="00B82D47"/>
    <w:rsid w:val="00CF7FDE"/>
    <w:rsid w:val="00D36883"/>
    <w:rsid w:val="00DD6531"/>
    <w:rsid w:val="00EB7A27"/>
    <w:rsid w:val="00F646F0"/>
    <w:rsid w:val="00FB58EB"/>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88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787E"/>
    <w:rPr>
      <w:color w:val="0000FF" w:themeColor="hyperlink"/>
      <w:u w:val="single"/>
    </w:rPr>
  </w:style>
  <w:style w:type="table" w:styleId="TableGrid">
    <w:name w:val="Table Grid"/>
    <w:basedOn w:val="TableNormal"/>
    <w:uiPriority w:val="59"/>
    <w:rsid w:val="009963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963FB"/>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9963FB"/>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mailto:arya.neha44@gmail.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DF460-2E0E-4140-ACCB-3A091FB01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6</Pages>
  <Words>1349</Words>
  <Characters>7691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12</cp:revision>
  <dcterms:created xsi:type="dcterms:W3CDTF">2019-03-11T08:44:00Z</dcterms:created>
  <dcterms:modified xsi:type="dcterms:W3CDTF">2019-03-11T16:13:00Z</dcterms:modified>
</cp:coreProperties>
</file>